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6ED" w:rsidRPr="004D2FCC" w:rsidRDefault="005004B0" w:rsidP="00B626ED">
      <w:pPr>
        <w:pStyle w:val="Titre"/>
        <w:pBdr>
          <w:top w:val="none" w:sz="0" w:space="0" w:color="auto"/>
          <w:left w:val="none" w:sz="0" w:space="0" w:color="auto"/>
          <w:bottom w:val="none" w:sz="0" w:space="0" w:color="auto"/>
          <w:right w:val="none" w:sz="0" w:space="0" w:color="auto"/>
        </w:pBdr>
        <w:ind w:left="0" w:right="2268"/>
        <w:jc w:val="left"/>
        <w:rPr>
          <w:rFonts w:ascii="Trebuchet MS" w:hAnsi="Trebuchet MS"/>
          <w:sz w:val="28"/>
        </w:rPr>
      </w:pPr>
      <w:r>
        <w:rPr>
          <w:noProof/>
        </w:rPr>
        <w:drawing>
          <wp:inline distT="0" distB="0" distL="0" distR="0">
            <wp:extent cx="2609850" cy="775498"/>
            <wp:effectExtent l="0" t="0" r="0" b="571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09850" cy="775498"/>
                    </a:xfrm>
                    <a:prstGeom prst="rect">
                      <a:avLst/>
                    </a:prstGeom>
                    <a:noFill/>
                    <a:ln>
                      <a:noFill/>
                    </a:ln>
                  </pic:spPr>
                </pic:pic>
              </a:graphicData>
            </a:graphic>
          </wp:inline>
        </w:drawing>
      </w:r>
    </w:p>
    <w:p w:rsidR="0052036F" w:rsidRDefault="00783960" w:rsidP="00783960">
      <w:pPr>
        <w:pStyle w:val="Titre"/>
        <w:pBdr>
          <w:top w:val="none" w:sz="0" w:space="0" w:color="auto"/>
          <w:left w:val="none" w:sz="0" w:space="0" w:color="auto"/>
          <w:bottom w:val="none" w:sz="0" w:space="0" w:color="auto"/>
          <w:right w:val="none" w:sz="0" w:space="0" w:color="auto"/>
        </w:pBdr>
        <w:ind w:left="2268" w:right="2268"/>
        <w:rPr>
          <w:rFonts w:ascii="Trebuchet MS" w:hAnsi="Trebuchet MS" w:cs="Tahoma"/>
          <w:sz w:val="28"/>
        </w:rPr>
      </w:pPr>
      <w:r w:rsidRPr="00783960">
        <w:rPr>
          <w:rFonts w:ascii="Trebuchet MS" w:hAnsi="Trebuchet MS" w:cs="Tahoma"/>
          <w:sz w:val="28"/>
        </w:rPr>
        <w:t xml:space="preserve"> </w:t>
      </w:r>
      <w:r w:rsidR="00773BD4">
        <w:rPr>
          <w:rFonts w:ascii="Trebuchet MS" w:hAnsi="Trebuchet MS" w:cs="Tahoma"/>
          <w:sz w:val="28"/>
        </w:rPr>
        <w:t>Recherche 3</w:t>
      </w:r>
      <w:r w:rsidR="00A33A8A">
        <w:rPr>
          <w:rFonts w:ascii="Trebuchet MS" w:hAnsi="Trebuchet MS" w:cs="Tahoma"/>
          <w:sz w:val="28"/>
        </w:rPr>
        <w:t xml:space="preserve"> </w:t>
      </w:r>
      <w:r w:rsidR="008274D9" w:rsidRPr="00783960">
        <w:rPr>
          <w:rFonts w:ascii="Trebuchet MS" w:hAnsi="Trebuchet MS" w:cs="Tahoma"/>
          <w:sz w:val="28"/>
        </w:rPr>
        <w:t>EDUCATEUR</w:t>
      </w:r>
      <w:r w:rsidR="00A33A8A">
        <w:rPr>
          <w:rFonts w:ascii="Trebuchet MS" w:hAnsi="Trebuchet MS" w:cs="Tahoma"/>
          <w:sz w:val="28"/>
        </w:rPr>
        <w:t>S</w:t>
      </w:r>
      <w:r w:rsidR="00F83784">
        <w:rPr>
          <w:rFonts w:ascii="Trebuchet MS" w:hAnsi="Trebuchet MS" w:cs="Tahoma"/>
          <w:sz w:val="28"/>
        </w:rPr>
        <w:t>/TRICE</w:t>
      </w:r>
      <w:r w:rsidR="00A33A8A">
        <w:rPr>
          <w:rFonts w:ascii="Trebuchet MS" w:hAnsi="Trebuchet MS" w:cs="Tahoma"/>
          <w:sz w:val="28"/>
        </w:rPr>
        <w:t>S</w:t>
      </w:r>
      <w:r w:rsidR="008274D9" w:rsidRPr="00783960">
        <w:rPr>
          <w:rFonts w:ascii="Trebuchet MS" w:hAnsi="Trebuchet MS" w:cs="Tahoma"/>
          <w:sz w:val="28"/>
        </w:rPr>
        <w:t xml:space="preserve"> SPECIALISE</w:t>
      </w:r>
      <w:r w:rsidR="00F83784">
        <w:rPr>
          <w:rFonts w:ascii="Trebuchet MS" w:hAnsi="Trebuchet MS" w:cs="Tahoma"/>
          <w:sz w:val="28"/>
        </w:rPr>
        <w:t>(E</w:t>
      </w:r>
      <w:proofErr w:type="gramStart"/>
      <w:r w:rsidR="00F83784">
        <w:rPr>
          <w:rFonts w:ascii="Trebuchet MS" w:hAnsi="Trebuchet MS" w:cs="Tahoma"/>
          <w:sz w:val="28"/>
        </w:rPr>
        <w:t>)</w:t>
      </w:r>
      <w:r w:rsidR="00A33A8A">
        <w:rPr>
          <w:rFonts w:ascii="Trebuchet MS" w:hAnsi="Trebuchet MS" w:cs="Tahoma"/>
          <w:sz w:val="28"/>
        </w:rPr>
        <w:t>S</w:t>
      </w:r>
      <w:proofErr w:type="gramEnd"/>
    </w:p>
    <w:p w:rsidR="000D0B2B" w:rsidRPr="000D0B2B" w:rsidRDefault="00AF6D5D" w:rsidP="00773BD4">
      <w:pPr>
        <w:pStyle w:val="Titre"/>
        <w:pBdr>
          <w:top w:val="none" w:sz="0" w:space="0" w:color="auto"/>
          <w:left w:val="none" w:sz="0" w:space="0" w:color="auto"/>
          <w:bottom w:val="none" w:sz="0" w:space="0" w:color="auto"/>
          <w:right w:val="none" w:sz="0" w:space="0" w:color="auto"/>
        </w:pBdr>
        <w:ind w:left="993" w:right="2268"/>
        <w:rPr>
          <w:rFonts w:ascii="Trebuchet MS" w:hAnsi="Trebuchet MS" w:cs="Tahoma"/>
          <w:b w:val="0"/>
          <w:sz w:val="24"/>
          <w:szCs w:val="24"/>
        </w:rPr>
      </w:pPr>
      <w:r>
        <w:rPr>
          <w:rFonts w:ascii="Trebuchet MS" w:hAnsi="Trebuchet MS" w:cs="Tahoma"/>
          <w:b w:val="0"/>
          <w:sz w:val="24"/>
          <w:szCs w:val="24"/>
        </w:rPr>
        <w:t xml:space="preserve">   </w:t>
      </w:r>
      <w:r w:rsidR="000D0B2B">
        <w:rPr>
          <w:rFonts w:ascii="Trebuchet MS" w:hAnsi="Trebuchet MS" w:cs="Tahoma"/>
          <w:b w:val="0"/>
          <w:sz w:val="24"/>
          <w:szCs w:val="24"/>
        </w:rPr>
        <w:t>(CDD d’un an renouvelable)</w:t>
      </w:r>
      <w:r w:rsidR="00773BD4">
        <w:rPr>
          <w:rFonts w:ascii="Trebuchet MS" w:hAnsi="Trebuchet MS" w:cs="Tahoma"/>
          <w:b w:val="0"/>
          <w:sz w:val="24"/>
          <w:szCs w:val="24"/>
        </w:rPr>
        <w:t xml:space="preserve"> Puis Titularisation sous condition</w:t>
      </w:r>
    </w:p>
    <w:p w:rsidR="000A5F93" w:rsidRPr="004D2FCC" w:rsidRDefault="0052036F" w:rsidP="0052036F">
      <w:pPr>
        <w:jc w:val="center"/>
        <w:rPr>
          <w:rFonts w:ascii="Trebuchet MS" w:hAnsi="Trebuchet MS" w:cs="Tahoma"/>
          <w:b/>
          <w:sz w:val="24"/>
          <w:szCs w:val="24"/>
        </w:rPr>
      </w:pPr>
      <w:r w:rsidRPr="004D2FCC">
        <w:rPr>
          <w:rFonts w:ascii="Trebuchet MS" w:hAnsi="Trebuchet MS" w:cs="Tahoma"/>
          <w:b/>
          <w:sz w:val="24"/>
          <w:szCs w:val="24"/>
        </w:rPr>
        <w:t>EN R</w:t>
      </w:r>
      <w:r w:rsidR="00F1564A">
        <w:rPr>
          <w:rFonts w:ascii="Trebuchet MS" w:hAnsi="Trebuchet MS" w:cs="Tahoma"/>
          <w:b/>
          <w:sz w:val="24"/>
          <w:szCs w:val="24"/>
        </w:rPr>
        <w:t>É</w:t>
      </w:r>
      <w:r w:rsidRPr="004D2FCC">
        <w:rPr>
          <w:rFonts w:ascii="Trebuchet MS" w:hAnsi="Trebuchet MS" w:cs="Tahoma"/>
          <w:b/>
          <w:sz w:val="24"/>
          <w:szCs w:val="24"/>
        </w:rPr>
        <w:t>SIDENCE</w:t>
      </w:r>
      <w:r w:rsidR="004D2FCC" w:rsidRPr="004D2FCC">
        <w:rPr>
          <w:rFonts w:ascii="Trebuchet MS" w:hAnsi="Trebuchet MS" w:cs="Tahoma"/>
          <w:b/>
          <w:sz w:val="24"/>
          <w:szCs w:val="24"/>
        </w:rPr>
        <w:t>S</w:t>
      </w:r>
      <w:r w:rsidR="00543A94">
        <w:rPr>
          <w:rFonts w:ascii="Trebuchet MS" w:hAnsi="Trebuchet MS" w:cs="Tahoma"/>
          <w:b/>
          <w:sz w:val="24"/>
          <w:szCs w:val="24"/>
        </w:rPr>
        <w:t xml:space="preserve"> </w:t>
      </w:r>
      <w:r w:rsidR="009568F8">
        <w:rPr>
          <w:rFonts w:ascii="Trebuchet MS" w:hAnsi="Trebuchet MS" w:cs="Tahoma"/>
          <w:b/>
          <w:sz w:val="24"/>
          <w:szCs w:val="24"/>
        </w:rPr>
        <w:t>AUTONOMIE</w:t>
      </w:r>
    </w:p>
    <w:p w:rsidR="000A5F93" w:rsidRPr="004D2FCC" w:rsidRDefault="000A5F93">
      <w:pPr>
        <w:rPr>
          <w:rFonts w:ascii="Trebuchet MS" w:hAnsi="Trebuchet MS" w:cs="Tahoma"/>
          <w:sz w:val="22"/>
        </w:rPr>
      </w:pPr>
    </w:p>
    <w:p w:rsidR="0052036F" w:rsidRPr="004D2FCC" w:rsidRDefault="0052036F">
      <w:pPr>
        <w:rPr>
          <w:rFonts w:ascii="Trebuchet MS" w:hAnsi="Trebuchet MS" w:cs="Tahoma"/>
          <w:sz w:val="22"/>
        </w:rPr>
      </w:pPr>
    </w:p>
    <w:p w:rsidR="0025510E" w:rsidRPr="00AF6D5D" w:rsidRDefault="006B0018" w:rsidP="0025510E">
      <w:pPr>
        <w:pStyle w:val="Paragraphedeliste"/>
        <w:numPr>
          <w:ilvl w:val="0"/>
          <w:numId w:val="32"/>
        </w:numPr>
        <w:rPr>
          <w:rFonts w:asciiTheme="minorHAnsi" w:hAnsiTheme="minorHAnsi" w:cstheme="minorHAnsi"/>
          <w:sz w:val="22"/>
          <w:szCs w:val="22"/>
        </w:rPr>
      </w:pPr>
      <w:r w:rsidRPr="0025510E">
        <w:rPr>
          <w:rFonts w:ascii="Trebuchet MS" w:hAnsi="Trebuchet MS" w:cs="Tahoma"/>
          <w:b/>
          <w:sz w:val="24"/>
          <w:u w:val="single"/>
        </w:rPr>
        <w:t>Localisation :</w:t>
      </w:r>
      <w:r w:rsidR="00AD2F23" w:rsidRPr="0025510E">
        <w:rPr>
          <w:rFonts w:ascii="Trebuchet MS" w:hAnsi="Trebuchet MS" w:cs="Tahoma"/>
          <w:b/>
          <w:sz w:val="24"/>
        </w:rPr>
        <w:tab/>
      </w:r>
      <w:r w:rsidR="00AD2F23" w:rsidRPr="0025510E">
        <w:rPr>
          <w:rFonts w:ascii="Trebuchet MS" w:hAnsi="Trebuchet MS" w:cs="Tahoma"/>
          <w:b/>
          <w:sz w:val="24"/>
        </w:rPr>
        <w:tab/>
      </w:r>
      <w:r w:rsidR="00A33A8A" w:rsidRPr="00AF6D5D">
        <w:rPr>
          <w:rFonts w:asciiTheme="minorHAnsi" w:hAnsiTheme="minorHAnsi" w:cstheme="minorHAnsi"/>
          <w:sz w:val="22"/>
          <w:szCs w:val="22"/>
        </w:rPr>
        <w:t xml:space="preserve">1 poste pour la </w:t>
      </w:r>
      <w:r w:rsidR="0025510E" w:rsidRPr="00AF6D5D">
        <w:rPr>
          <w:rFonts w:asciiTheme="minorHAnsi" w:hAnsiTheme="minorHAnsi" w:cstheme="minorHAnsi"/>
          <w:b/>
          <w:sz w:val="22"/>
          <w:szCs w:val="22"/>
        </w:rPr>
        <w:t>Résidence autonomie Bon Accueil</w:t>
      </w:r>
      <w:r w:rsidR="00773BD4" w:rsidRPr="00AF6D5D">
        <w:rPr>
          <w:rFonts w:asciiTheme="minorHAnsi" w:hAnsiTheme="minorHAnsi" w:cstheme="minorHAnsi"/>
          <w:sz w:val="22"/>
          <w:szCs w:val="22"/>
        </w:rPr>
        <w:t xml:space="preserve"> (au 1</w:t>
      </w:r>
      <w:r w:rsidR="00773BD4" w:rsidRPr="00AF6D5D">
        <w:rPr>
          <w:rFonts w:asciiTheme="minorHAnsi" w:hAnsiTheme="minorHAnsi" w:cstheme="minorHAnsi"/>
          <w:sz w:val="22"/>
          <w:szCs w:val="22"/>
          <w:vertAlign w:val="superscript"/>
        </w:rPr>
        <w:t>er</w:t>
      </w:r>
      <w:r w:rsidR="00773BD4" w:rsidRPr="00AF6D5D">
        <w:rPr>
          <w:rFonts w:asciiTheme="minorHAnsi" w:hAnsiTheme="minorHAnsi" w:cstheme="minorHAnsi"/>
          <w:sz w:val="22"/>
          <w:szCs w:val="22"/>
        </w:rPr>
        <w:t xml:space="preserve"> septembre)</w:t>
      </w:r>
    </w:p>
    <w:p w:rsidR="00A33A8A" w:rsidRPr="00AF6D5D" w:rsidRDefault="0025510E" w:rsidP="0025510E">
      <w:pPr>
        <w:ind w:left="3545"/>
        <w:rPr>
          <w:rFonts w:asciiTheme="minorHAnsi" w:hAnsiTheme="minorHAnsi" w:cstheme="minorHAnsi"/>
          <w:sz w:val="22"/>
          <w:szCs w:val="22"/>
        </w:rPr>
      </w:pPr>
      <w:r w:rsidRPr="00AF6D5D">
        <w:rPr>
          <w:rFonts w:asciiTheme="minorHAnsi" w:hAnsiTheme="minorHAnsi" w:cstheme="minorHAnsi"/>
          <w:sz w:val="22"/>
          <w:szCs w:val="22"/>
        </w:rPr>
        <w:t xml:space="preserve">    </w:t>
      </w:r>
      <w:r w:rsidR="00A33A8A" w:rsidRPr="00AF6D5D">
        <w:rPr>
          <w:rFonts w:asciiTheme="minorHAnsi" w:hAnsiTheme="minorHAnsi" w:cstheme="minorHAnsi"/>
          <w:sz w:val="22"/>
          <w:szCs w:val="22"/>
        </w:rPr>
        <w:t xml:space="preserve">           </w:t>
      </w:r>
      <w:r w:rsidRPr="00AF6D5D">
        <w:rPr>
          <w:rFonts w:asciiTheme="minorHAnsi" w:hAnsiTheme="minorHAnsi" w:cstheme="minorHAnsi"/>
          <w:sz w:val="22"/>
          <w:szCs w:val="22"/>
        </w:rPr>
        <w:t>17, rue Laghouat</w:t>
      </w:r>
    </w:p>
    <w:p w:rsidR="0025510E" w:rsidRPr="00AF6D5D" w:rsidRDefault="00A33A8A" w:rsidP="0025510E">
      <w:pPr>
        <w:ind w:left="3545"/>
        <w:rPr>
          <w:rFonts w:asciiTheme="minorHAnsi" w:hAnsiTheme="minorHAnsi" w:cstheme="minorHAnsi"/>
          <w:sz w:val="22"/>
          <w:szCs w:val="22"/>
        </w:rPr>
      </w:pPr>
      <w:r w:rsidRPr="00AF6D5D">
        <w:rPr>
          <w:rFonts w:asciiTheme="minorHAnsi" w:hAnsiTheme="minorHAnsi" w:cstheme="minorHAnsi"/>
          <w:sz w:val="22"/>
          <w:szCs w:val="22"/>
        </w:rPr>
        <w:t xml:space="preserve">      </w:t>
      </w:r>
      <w:r w:rsidR="0025510E" w:rsidRPr="00AF6D5D">
        <w:rPr>
          <w:rFonts w:asciiTheme="minorHAnsi" w:hAnsiTheme="minorHAnsi" w:cstheme="minorHAnsi"/>
          <w:sz w:val="22"/>
          <w:szCs w:val="22"/>
        </w:rPr>
        <w:t xml:space="preserve"> </w:t>
      </w:r>
      <w:r w:rsidRPr="00AF6D5D">
        <w:rPr>
          <w:rFonts w:asciiTheme="minorHAnsi" w:hAnsiTheme="minorHAnsi" w:cstheme="minorHAnsi"/>
          <w:sz w:val="22"/>
          <w:szCs w:val="22"/>
        </w:rPr>
        <w:t xml:space="preserve">          </w:t>
      </w:r>
      <w:r w:rsidR="0025510E" w:rsidRPr="00AF6D5D">
        <w:rPr>
          <w:rFonts w:asciiTheme="minorHAnsi" w:hAnsiTheme="minorHAnsi" w:cstheme="minorHAnsi"/>
          <w:sz w:val="22"/>
          <w:szCs w:val="22"/>
        </w:rPr>
        <w:t>75018 Paris</w:t>
      </w:r>
    </w:p>
    <w:p w:rsidR="00A33A8A" w:rsidRPr="00AF6D5D" w:rsidRDefault="00AD2F23" w:rsidP="00A33A8A">
      <w:pPr>
        <w:ind w:left="2127"/>
        <w:rPr>
          <w:rFonts w:asciiTheme="minorHAnsi" w:hAnsiTheme="minorHAnsi" w:cstheme="minorHAnsi"/>
          <w:sz w:val="22"/>
          <w:szCs w:val="22"/>
        </w:rPr>
      </w:pPr>
      <w:r w:rsidRPr="00AF6D5D">
        <w:rPr>
          <w:rFonts w:asciiTheme="minorHAnsi" w:hAnsiTheme="minorHAnsi" w:cstheme="minorHAnsi"/>
          <w:sz w:val="22"/>
          <w:szCs w:val="22"/>
        </w:rPr>
        <w:tab/>
      </w:r>
      <w:r w:rsidR="00A33A8A" w:rsidRPr="00AF6D5D">
        <w:rPr>
          <w:rFonts w:asciiTheme="minorHAnsi" w:hAnsiTheme="minorHAnsi" w:cstheme="minorHAnsi"/>
          <w:sz w:val="22"/>
          <w:szCs w:val="22"/>
        </w:rPr>
        <w:t>1 Poste pour</w:t>
      </w:r>
      <w:r w:rsidR="00AF6D5D" w:rsidRPr="00AF6D5D">
        <w:rPr>
          <w:rFonts w:asciiTheme="minorHAnsi" w:hAnsiTheme="minorHAnsi" w:cstheme="minorHAnsi"/>
          <w:sz w:val="22"/>
          <w:szCs w:val="22"/>
        </w:rPr>
        <w:t xml:space="preserve"> </w:t>
      </w:r>
      <w:r w:rsidR="00A33A8A" w:rsidRPr="00AF6D5D">
        <w:rPr>
          <w:rFonts w:asciiTheme="minorHAnsi" w:hAnsiTheme="minorHAnsi" w:cstheme="minorHAnsi"/>
          <w:sz w:val="22"/>
          <w:szCs w:val="22"/>
        </w:rPr>
        <w:t xml:space="preserve"> la  </w:t>
      </w:r>
      <w:r w:rsidR="00A33A8A" w:rsidRPr="00AF6D5D">
        <w:rPr>
          <w:rFonts w:asciiTheme="minorHAnsi" w:hAnsiTheme="minorHAnsi" w:cstheme="minorHAnsi"/>
          <w:b/>
          <w:sz w:val="22"/>
          <w:szCs w:val="22"/>
        </w:rPr>
        <w:t>Résidence autonomie Maine</w:t>
      </w:r>
      <w:r w:rsidR="00773BD4" w:rsidRPr="00AF6D5D">
        <w:rPr>
          <w:rFonts w:asciiTheme="minorHAnsi" w:hAnsiTheme="minorHAnsi" w:cstheme="minorHAnsi"/>
          <w:sz w:val="22"/>
          <w:szCs w:val="22"/>
        </w:rPr>
        <w:t xml:space="preserve"> (au 1</w:t>
      </w:r>
      <w:r w:rsidR="00773BD4" w:rsidRPr="00AF6D5D">
        <w:rPr>
          <w:rFonts w:asciiTheme="minorHAnsi" w:hAnsiTheme="minorHAnsi" w:cstheme="minorHAnsi"/>
          <w:sz w:val="22"/>
          <w:szCs w:val="22"/>
          <w:vertAlign w:val="superscript"/>
        </w:rPr>
        <w:t>er</w:t>
      </w:r>
      <w:r w:rsidR="00773BD4" w:rsidRPr="00AF6D5D">
        <w:rPr>
          <w:rFonts w:asciiTheme="minorHAnsi" w:hAnsiTheme="minorHAnsi" w:cstheme="minorHAnsi"/>
          <w:sz w:val="22"/>
          <w:szCs w:val="22"/>
        </w:rPr>
        <w:t xml:space="preserve"> septembre)</w:t>
      </w:r>
    </w:p>
    <w:p w:rsidR="00A33A8A" w:rsidRPr="00AF6D5D" w:rsidRDefault="00A33A8A" w:rsidP="00A33A8A">
      <w:pPr>
        <w:ind w:left="3545"/>
        <w:rPr>
          <w:rFonts w:asciiTheme="minorHAnsi" w:hAnsiTheme="minorHAnsi" w:cstheme="minorHAnsi"/>
          <w:sz w:val="22"/>
          <w:szCs w:val="22"/>
        </w:rPr>
      </w:pPr>
      <w:r w:rsidRPr="00AF6D5D">
        <w:rPr>
          <w:rFonts w:asciiTheme="minorHAnsi" w:hAnsiTheme="minorHAnsi" w:cstheme="minorHAnsi"/>
          <w:sz w:val="22"/>
          <w:szCs w:val="22"/>
        </w:rPr>
        <w:t xml:space="preserve">           203 avenue du Maine</w:t>
      </w:r>
    </w:p>
    <w:p w:rsidR="00A33A8A" w:rsidRPr="00AF6D5D" w:rsidRDefault="00A33A8A" w:rsidP="00A33A8A">
      <w:pPr>
        <w:ind w:left="2836" w:firstLine="709"/>
        <w:rPr>
          <w:rFonts w:asciiTheme="minorHAnsi" w:hAnsiTheme="minorHAnsi" w:cstheme="minorHAnsi"/>
          <w:sz w:val="22"/>
          <w:szCs w:val="22"/>
        </w:rPr>
      </w:pPr>
      <w:r w:rsidRPr="00AF6D5D">
        <w:rPr>
          <w:rFonts w:asciiTheme="minorHAnsi" w:hAnsiTheme="minorHAnsi" w:cstheme="minorHAnsi"/>
          <w:sz w:val="22"/>
          <w:szCs w:val="22"/>
        </w:rPr>
        <w:t xml:space="preserve">                 75014 Paris</w:t>
      </w:r>
    </w:p>
    <w:p w:rsidR="00773BD4" w:rsidRPr="00AF6D5D" w:rsidRDefault="00543A94" w:rsidP="00773BD4">
      <w:pPr>
        <w:ind w:left="1985" w:hanging="142"/>
        <w:rPr>
          <w:rFonts w:asciiTheme="minorHAnsi" w:hAnsiTheme="minorHAnsi" w:cstheme="minorHAnsi"/>
          <w:sz w:val="22"/>
          <w:szCs w:val="22"/>
        </w:rPr>
      </w:pPr>
      <w:r w:rsidRPr="00AF6D5D">
        <w:rPr>
          <w:rFonts w:asciiTheme="minorHAnsi" w:hAnsiTheme="minorHAnsi" w:cstheme="minorHAnsi"/>
          <w:sz w:val="22"/>
          <w:szCs w:val="22"/>
        </w:rPr>
        <w:t xml:space="preserve">               </w:t>
      </w:r>
      <w:r w:rsidR="00773BD4" w:rsidRPr="00AF6D5D">
        <w:rPr>
          <w:rFonts w:asciiTheme="minorHAnsi" w:hAnsiTheme="minorHAnsi" w:cstheme="minorHAnsi"/>
          <w:sz w:val="22"/>
          <w:szCs w:val="22"/>
        </w:rPr>
        <w:t xml:space="preserve"> 1 Poste pour </w:t>
      </w:r>
      <w:r w:rsidR="00773BD4" w:rsidRPr="00AF6D5D">
        <w:rPr>
          <w:rFonts w:asciiTheme="minorHAnsi" w:hAnsiTheme="minorHAnsi" w:cstheme="minorHAnsi"/>
          <w:b/>
          <w:sz w:val="22"/>
          <w:szCs w:val="22"/>
        </w:rPr>
        <w:t xml:space="preserve">la  Résidence autonomie </w:t>
      </w:r>
      <w:r w:rsidR="00773BD4" w:rsidRPr="00AF6D5D">
        <w:rPr>
          <w:rFonts w:asciiTheme="minorHAnsi" w:hAnsiTheme="minorHAnsi" w:cstheme="minorHAnsi"/>
          <w:b/>
          <w:sz w:val="22"/>
          <w:szCs w:val="22"/>
        </w:rPr>
        <w:t>Saint Eloi</w:t>
      </w:r>
      <w:r w:rsidR="00AF6D5D">
        <w:rPr>
          <w:rFonts w:asciiTheme="minorHAnsi" w:hAnsiTheme="minorHAnsi" w:cstheme="minorHAnsi"/>
          <w:b/>
          <w:sz w:val="22"/>
          <w:szCs w:val="22"/>
        </w:rPr>
        <w:t xml:space="preserve"> (au 1</w:t>
      </w:r>
      <w:r w:rsidR="00AF6D5D" w:rsidRPr="00AF6D5D">
        <w:rPr>
          <w:rFonts w:asciiTheme="minorHAnsi" w:hAnsiTheme="minorHAnsi" w:cstheme="minorHAnsi"/>
          <w:b/>
          <w:sz w:val="22"/>
          <w:szCs w:val="22"/>
          <w:vertAlign w:val="superscript"/>
        </w:rPr>
        <w:t>er</w:t>
      </w:r>
      <w:r w:rsidR="00AF6D5D">
        <w:rPr>
          <w:rFonts w:asciiTheme="minorHAnsi" w:hAnsiTheme="minorHAnsi" w:cstheme="minorHAnsi"/>
          <w:b/>
          <w:sz w:val="22"/>
          <w:szCs w:val="22"/>
        </w:rPr>
        <w:t xml:space="preserve"> </w:t>
      </w:r>
      <w:proofErr w:type="spellStart"/>
      <w:r w:rsidR="00AF6D5D">
        <w:rPr>
          <w:rFonts w:asciiTheme="minorHAnsi" w:hAnsiTheme="minorHAnsi" w:cstheme="minorHAnsi"/>
          <w:b/>
          <w:sz w:val="22"/>
          <w:szCs w:val="22"/>
        </w:rPr>
        <w:t>Decembre</w:t>
      </w:r>
      <w:proofErr w:type="spellEnd"/>
      <w:r w:rsidR="00AF6D5D">
        <w:rPr>
          <w:rFonts w:asciiTheme="minorHAnsi" w:hAnsiTheme="minorHAnsi" w:cstheme="minorHAnsi"/>
          <w:b/>
          <w:sz w:val="22"/>
          <w:szCs w:val="22"/>
        </w:rPr>
        <w:t>)</w:t>
      </w:r>
    </w:p>
    <w:p w:rsidR="00773BD4" w:rsidRPr="00AF6D5D" w:rsidRDefault="00773BD4" w:rsidP="00773BD4">
      <w:pPr>
        <w:ind w:left="3545"/>
        <w:rPr>
          <w:rFonts w:asciiTheme="minorHAnsi" w:hAnsiTheme="minorHAnsi" w:cstheme="minorHAnsi"/>
          <w:sz w:val="22"/>
          <w:szCs w:val="22"/>
        </w:rPr>
      </w:pPr>
      <w:r w:rsidRPr="00AF6D5D">
        <w:rPr>
          <w:rFonts w:asciiTheme="minorHAnsi" w:hAnsiTheme="minorHAnsi" w:cstheme="minorHAnsi"/>
          <w:sz w:val="22"/>
          <w:szCs w:val="22"/>
        </w:rPr>
        <w:t xml:space="preserve">           </w:t>
      </w:r>
      <w:r w:rsidRPr="00AF6D5D">
        <w:rPr>
          <w:rFonts w:asciiTheme="minorHAnsi" w:hAnsiTheme="minorHAnsi" w:cstheme="minorHAnsi"/>
          <w:sz w:val="22"/>
          <w:szCs w:val="22"/>
        </w:rPr>
        <w:t>10 rue Eugénie Eboué</w:t>
      </w:r>
    </w:p>
    <w:p w:rsidR="00773BD4" w:rsidRPr="00AF6D5D" w:rsidRDefault="00773BD4" w:rsidP="00773BD4">
      <w:pPr>
        <w:ind w:left="2836" w:firstLine="709"/>
        <w:rPr>
          <w:rFonts w:asciiTheme="minorHAnsi" w:hAnsiTheme="minorHAnsi" w:cstheme="minorHAnsi"/>
          <w:sz w:val="22"/>
          <w:szCs w:val="22"/>
        </w:rPr>
      </w:pPr>
      <w:r w:rsidRPr="00AF6D5D">
        <w:rPr>
          <w:rFonts w:asciiTheme="minorHAnsi" w:hAnsiTheme="minorHAnsi" w:cstheme="minorHAnsi"/>
          <w:sz w:val="22"/>
          <w:szCs w:val="22"/>
        </w:rPr>
        <w:t xml:space="preserve">                 7501</w:t>
      </w:r>
      <w:r w:rsidRPr="00AF6D5D">
        <w:rPr>
          <w:rFonts w:asciiTheme="minorHAnsi" w:hAnsiTheme="minorHAnsi" w:cstheme="minorHAnsi"/>
          <w:sz w:val="22"/>
          <w:szCs w:val="22"/>
        </w:rPr>
        <w:t>2</w:t>
      </w:r>
      <w:r w:rsidRPr="00AF6D5D">
        <w:rPr>
          <w:rFonts w:asciiTheme="minorHAnsi" w:hAnsiTheme="minorHAnsi" w:cstheme="minorHAnsi"/>
          <w:sz w:val="22"/>
          <w:szCs w:val="22"/>
        </w:rPr>
        <w:t xml:space="preserve"> Paris</w:t>
      </w:r>
    </w:p>
    <w:p w:rsidR="002C6031" w:rsidRPr="004D2FCC" w:rsidRDefault="00125790" w:rsidP="00AF6D5D">
      <w:pPr>
        <w:tabs>
          <w:tab w:val="left" w:pos="1276"/>
        </w:tabs>
        <w:ind w:left="2127"/>
        <w:rPr>
          <w:rFonts w:ascii="Trebuchet MS" w:hAnsi="Trebuchet MS" w:cs="Tahoma"/>
          <w:b/>
        </w:rPr>
      </w:pPr>
      <w:r>
        <w:rPr>
          <w:rFonts w:ascii="Trebuchet MS" w:hAnsi="Trebuchet MS"/>
          <w:b/>
        </w:rPr>
        <w:tab/>
      </w:r>
      <w:r>
        <w:rPr>
          <w:rFonts w:ascii="Trebuchet MS" w:hAnsi="Trebuchet MS"/>
          <w:b/>
        </w:rPr>
        <w:tab/>
      </w:r>
      <w:r>
        <w:rPr>
          <w:rFonts w:ascii="Trebuchet MS" w:hAnsi="Trebuchet MS"/>
          <w:b/>
        </w:rPr>
        <w:tab/>
      </w:r>
      <w:r>
        <w:rPr>
          <w:rFonts w:ascii="Trebuchet MS" w:hAnsi="Trebuchet MS"/>
          <w:b/>
        </w:rPr>
        <w:tab/>
      </w:r>
    </w:p>
    <w:p w:rsidR="006B0018" w:rsidRPr="00361DAF" w:rsidRDefault="006B0018" w:rsidP="00361DAF">
      <w:pPr>
        <w:pStyle w:val="Textebrut"/>
        <w:numPr>
          <w:ilvl w:val="0"/>
          <w:numId w:val="25"/>
        </w:numPr>
        <w:rPr>
          <w:rFonts w:ascii="Trebuchet MS" w:hAnsi="Trebuchet MS" w:cs="Tahoma"/>
          <w:b/>
          <w:sz w:val="24"/>
          <w:u w:val="single"/>
        </w:rPr>
      </w:pPr>
      <w:r w:rsidRPr="00361DAF">
        <w:rPr>
          <w:rFonts w:ascii="Trebuchet MS" w:hAnsi="Trebuchet MS" w:cs="Tahoma"/>
          <w:b/>
          <w:sz w:val="24"/>
          <w:u w:val="single"/>
        </w:rPr>
        <w:t>Présentation du service :</w:t>
      </w:r>
    </w:p>
    <w:p w:rsidR="0016667F" w:rsidRPr="004D2FCC" w:rsidRDefault="0016667F" w:rsidP="0016667F">
      <w:pPr>
        <w:pStyle w:val="Textebrut"/>
        <w:rPr>
          <w:rFonts w:ascii="Trebuchet MS" w:hAnsi="Trebuchet MS" w:cs="Tahoma"/>
          <w:b/>
          <w:u w:val="single"/>
        </w:rPr>
      </w:pPr>
    </w:p>
    <w:p w:rsidR="00783960" w:rsidRPr="005052C5" w:rsidRDefault="00783960" w:rsidP="00783960">
      <w:pPr>
        <w:pStyle w:val="Textebrut"/>
        <w:jc w:val="both"/>
        <w:rPr>
          <w:rFonts w:ascii="Trebuchet MS" w:hAnsi="Trebuchet MS"/>
          <w:b/>
        </w:rPr>
      </w:pPr>
      <w:r>
        <w:rPr>
          <w:rFonts w:ascii="Trebuchet MS" w:hAnsi="Trebuchet MS"/>
        </w:rPr>
        <w:t xml:space="preserve">Au sein de </w:t>
      </w:r>
      <w:r w:rsidR="005052C5">
        <w:rPr>
          <w:rFonts w:ascii="Trebuchet MS" w:hAnsi="Trebuchet MS"/>
        </w:rPr>
        <w:t>la Sous-Direction de l’Autonomie (SD</w:t>
      </w:r>
      <w:r w:rsidRPr="00DF167A">
        <w:rPr>
          <w:rFonts w:ascii="Trebuchet MS" w:hAnsi="Trebuchet MS"/>
        </w:rPr>
        <w:t xml:space="preserve">A), </w:t>
      </w:r>
      <w:r>
        <w:rPr>
          <w:rFonts w:ascii="Trebuchet MS" w:hAnsi="Trebuchet MS"/>
        </w:rPr>
        <w:t>l</w:t>
      </w:r>
      <w:r w:rsidRPr="00DF167A">
        <w:rPr>
          <w:rFonts w:ascii="Trebuchet MS" w:hAnsi="Trebuchet MS"/>
        </w:rPr>
        <w:t xml:space="preserve">e Service pour la Vie au Domicile (SVD) </w:t>
      </w:r>
      <w:r>
        <w:rPr>
          <w:rFonts w:ascii="Trebuchet MS" w:hAnsi="Trebuchet MS"/>
        </w:rPr>
        <w:t>assure la direction d’un service d’aide et d’accompagnement à domicile (SAAD), d’un service de soins infirmiers à domicile (SSIAD) ainsi que le pilotage de 12</w:t>
      </w:r>
      <w:r w:rsidR="00733078">
        <w:rPr>
          <w:rFonts w:ascii="Trebuchet MS" w:hAnsi="Trebuchet MS"/>
        </w:rPr>
        <w:t>3</w:t>
      </w:r>
      <w:r>
        <w:rPr>
          <w:rFonts w:ascii="Trebuchet MS" w:hAnsi="Trebuchet MS"/>
        </w:rPr>
        <w:t xml:space="preserve"> résidences pour personnes âgées. Ces 12</w:t>
      </w:r>
      <w:r w:rsidR="00733078">
        <w:rPr>
          <w:rFonts w:ascii="Trebuchet MS" w:hAnsi="Trebuchet MS"/>
        </w:rPr>
        <w:t>3</w:t>
      </w:r>
      <w:r>
        <w:rPr>
          <w:rFonts w:ascii="Trebuchet MS" w:hAnsi="Trebuchet MS"/>
        </w:rPr>
        <w:t xml:space="preserve"> résidences se décomposent en 101 résidences appartements et 2</w:t>
      </w:r>
      <w:r w:rsidR="00087C74">
        <w:rPr>
          <w:rFonts w:ascii="Trebuchet MS" w:hAnsi="Trebuchet MS"/>
        </w:rPr>
        <w:t>2</w:t>
      </w:r>
      <w:r>
        <w:rPr>
          <w:rFonts w:ascii="Trebuchet MS" w:hAnsi="Trebuchet MS"/>
        </w:rPr>
        <w:t xml:space="preserve"> résidences autonomie (dont </w:t>
      </w:r>
      <w:r w:rsidRPr="00DF167A">
        <w:rPr>
          <w:rFonts w:ascii="Trebuchet MS" w:hAnsi="Trebuchet MS"/>
        </w:rPr>
        <w:t xml:space="preserve">19 </w:t>
      </w:r>
      <w:r>
        <w:rPr>
          <w:rFonts w:ascii="Trebuchet MS" w:hAnsi="Trebuchet MS"/>
        </w:rPr>
        <w:t xml:space="preserve">situées </w:t>
      </w:r>
      <w:r w:rsidRPr="00DF167A">
        <w:rPr>
          <w:rFonts w:ascii="Trebuchet MS" w:hAnsi="Trebuchet MS"/>
        </w:rPr>
        <w:t>à Paris</w:t>
      </w:r>
      <w:r>
        <w:rPr>
          <w:rFonts w:ascii="Trebuchet MS" w:hAnsi="Trebuchet MS"/>
        </w:rPr>
        <w:t xml:space="preserve"> intra-muros). </w:t>
      </w:r>
      <w:r w:rsidRPr="005052C5">
        <w:rPr>
          <w:rFonts w:ascii="Trebuchet MS" w:hAnsi="Trebuchet MS"/>
          <w:b/>
        </w:rPr>
        <w:t>Ces dernières sont des établissements médico-sociaux qui accueillent des personnes âgées de plus de 60 ans autonomes, avec des parcours de vie complexes, souvent isolées</w:t>
      </w:r>
      <w:r w:rsidR="008274D9" w:rsidRPr="005052C5">
        <w:rPr>
          <w:rFonts w:ascii="Trebuchet MS" w:hAnsi="Trebuchet MS"/>
          <w:b/>
        </w:rPr>
        <w:t>,</w:t>
      </w:r>
      <w:r w:rsidR="00F83784">
        <w:rPr>
          <w:rFonts w:ascii="Trebuchet MS" w:hAnsi="Trebuchet MS"/>
          <w:b/>
        </w:rPr>
        <w:t xml:space="preserve"> pouvant </w:t>
      </w:r>
      <w:r w:rsidR="00773BD4">
        <w:rPr>
          <w:rFonts w:ascii="Trebuchet MS" w:hAnsi="Trebuchet MS"/>
          <w:b/>
        </w:rPr>
        <w:t>être</w:t>
      </w:r>
      <w:r w:rsidR="008274D9" w:rsidRPr="005052C5">
        <w:rPr>
          <w:rFonts w:ascii="Trebuchet MS" w:hAnsi="Trebuchet MS"/>
          <w:b/>
        </w:rPr>
        <w:t xml:space="preserve"> issus de la grande précarité</w:t>
      </w:r>
      <w:r w:rsidRPr="005052C5">
        <w:rPr>
          <w:rFonts w:ascii="Trebuchet MS" w:hAnsi="Trebuchet MS"/>
          <w:b/>
        </w:rPr>
        <w:t xml:space="preserve">. </w:t>
      </w:r>
    </w:p>
    <w:p w:rsidR="00783960" w:rsidRDefault="00783960" w:rsidP="00783960">
      <w:pPr>
        <w:pStyle w:val="Textebrut"/>
        <w:jc w:val="both"/>
        <w:rPr>
          <w:rFonts w:ascii="Trebuchet MS" w:hAnsi="Trebuchet MS"/>
        </w:rPr>
      </w:pPr>
    </w:p>
    <w:p w:rsidR="00783960" w:rsidRDefault="00783960" w:rsidP="00783960">
      <w:pPr>
        <w:pStyle w:val="Textebrut"/>
        <w:jc w:val="both"/>
        <w:rPr>
          <w:rFonts w:ascii="Trebuchet MS" w:hAnsi="Trebuchet MS"/>
        </w:rPr>
      </w:pPr>
      <w:r>
        <w:rPr>
          <w:rFonts w:ascii="Trebuchet MS" w:hAnsi="Trebuchet MS"/>
        </w:rPr>
        <w:t xml:space="preserve">Au titre des actions de prévention de la perte d’autonomie et de l’isolement social des personnes âgées accueillies en résidences autonomie, financées par la conférence des financeurs du département de Paris, le Centre d’Action Sociale de la Ville de Paris a créé </w:t>
      </w:r>
      <w:r w:rsidR="00087C74">
        <w:rPr>
          <w:rFonts w:ascii="Trebuchet MS" w:hAnsi="Trebuchet MS"/>
        </w:rPr>
        <w:t>quatre</w:t>
      </w:r>
      <w:r>
        <w:rPr>
          <w:rFonts w:ascii="Trebuchet MS" w:hAnsi="Trebuchet MS"/>
        </w:rPr>
        <w:t xml:space="preserve"> postes de « coordinateurs socio-éducatifs et culturels en résidences autonomie »</w:t>
      </w:r>
      <w:r w:rsidR="008274D9">
        <w:rPr>
          <w:rFonts w:ascii="Trebuchet MS" w:hAnsi="Trebuchet MS"/>
        </w:rPr>
        <w:t xml:space="preserve"> et </w:t>
      </w:r>
      <w:r w:rsidR="005052C5" w:rsidRPr="005052C5">
        <w:rPr>
          <w:rFonts w:ascii="Trebuchet MS" w:hAnsi="Trebuchet MS"/>
          <w:u w:val="single"/>
        </w:rPr>
        <w:t>deux</w:t>
      </w:r>
      <w:r w:rsidR="008274D9" w:rsidRPr="005052C5">
        <w:rPr>
          <w:rFonts w:ascii="Trebuchet MS" w:hAnsi="Trebuchet MS"/>
          <w:u w:val="single"/>
        </w:rPr>
        <w:t xml:space="preserve"> poste</w:t>
      </w:r>
      <w:r w:rsidR="005052C5" w:rsidRPr="005052C5">
        <w:rPr>
          <w:rFonts w:ascii="Trebuchet MS" w:hAnsi="Trebuchet MS"/>
          <w:u w:val="single"/>
        </w:rPr>
        <w:t>s</w:t>
      </w:r>
      <w:r w:rsidR="008274D9" w:rsidRPr="005052C5">
        <w:rPr>
          <w:rFonts w:ascii="Trebuchet MS" w:hAnsi="Trebuchet MS"/>
          <w:u w:val="single"/>
        </w:rPr>
        <w:t xml:space="preserve"> d’éducateur spécialisé</w:t>
      </w:r>
      <w:r w:rsidRPr="005052C5">
        <w:rPr>
          <w:rFonts w:ascii="Trebuchet MS" w:hAnsi="Trebuchet MS"/>
          <w:u w:val="single"/>
        </w:rPr>
        <w:t>.</w:t>
      </w:r>
    </w:p>
    <w:p w:rsidR="00275E40" w:rsidRDefault="00275E40" w:rsidP="00783960">
      <w:pPr>
        <w:pStyle w:val="Textebrut"/>
        <w:jc w:val="both"/>
        <w:rPr>
          <w:rFonts w:ascii="Trebuchet MS" w:hAnsi="Trebuchet MS"/>
        </w:rPr>
      </w:pPr>
    </w:p>
    <w:p w:rsidR="00275E40" w:rsidRPr="004D2FCC" w:rsidRDefault="00275E40" w:rsidP="00275E40">
      <w:pPr>
        <w:rPr>
          <w:rFonts w:ascii="Trebuchet MS" w:hAnsi="Trebuchet MS" w:cs="Tahoma"/>
          <w:b/>
        </w:rPr>
      </w:pPr>
    </w:p>
    <w:p w:rsidR="00275E40" w:rsidRPr="00361DAF" w:rsidRDefault="00275E40" w:rsidP="00275E40">
      <w:pPr>
        <w:pStyle w:val="Textebrut"/>
        <w:numPr>
          <w:ilvl w:val="0"/>
          <w:numId w:val="25"/>
        </w:numPr>
        <w:rPr>
          <w:rFonts w:ascii="Trebuchet MS" w:hAnsi="Trebuchet MS" w:cs="Tahoma"/>
          <w:b/>
          <w:sz w:val="24"/>
          <w:u w:val="single"/>
        </w:rPr>
      </w:pPr>
      <w:r>
        <w:rPr>
          <w:rFonts w:ascii="Trebuchet MS" w:hAnsi="Trebuchet MS" w:cs="Tahoma"/>
          <w:b/>
          <w:sz w:val="24"/>
          <w:u w:val="single"/>
        </w:rPr>
        <w:t xml:space="preserve">Présentation de la Résidence </w:t>
      </w:r>
      <w:r w:rsidR="005052C5">
        <w:rPr>
          <w:rFonts w:ascii="Trebuchet MS" w:hAnsi="Trebuchet MS" w:cs="Tahoma"/>
          <w:b/>
          <w:sz w:val="24"/>
          <w:u w:val="single"/>
        </w:rPr>
        <w:t>Bon Accueil</w:t>
      </w:r>
      <w:r w:rsidRPr="00361DAF">
        <w:rPr>
          <w:rFonts w:ascii="Trebuchet MS" w:hAnsi="Trebuchet MS" w:cs="Tahoma"/>
          <w:b/>
          <w:sz w:val="24"/>
          <w:u w:val="single"/>
        </w:rPr>
        <w:t> :</w:t>
      </w:r>
    </w:p>
    <w:p w:rsidR="00275E40" w:rsidRDefault="00275E40" w:rsidP="00783960">
      <w:pPr>
        <w:pStyle w:val="Textebrut"/>
        <w:jc w:val="both"/>
        <w:rPr>
          <w:rFonts w:ascii="Trebuchet MS" w:hAnsi="Trebuchet MS"/>
        </w:rPr>
      </w:pPr>
    </w:p>
    <w:p w:rsidR="00275E40" w:rsidRPr="00275E40" w:rsidRDefault="00275E40" w:rsidP="00275E40">
      <w:pPr>
        <w:pStyle w:val="Textebrut"/>
        <w:jc w:val="both"/>
        <w:rPr>
          <w:rFonts w:ascii="Trebuchet MS" w:hAnsi="Trebuchet MS"/>
        </w:rPr>
      </w:pPr>
      <w:r w:rsidRPr="00275E40">
        <w:rPr>
          <w:rFonts w:ascii="Trebuchet MS" w:hAnsi="Trebuchet MS"/>
        </w:rPr>
        <w:t>La résidence</w:t>
      </w:r>
      <w:r w:rsidR="005518CF">
        <w:rPr>
          <w:rFonts w:ascii="Trebuchet MS" w:hAnsi="Trebuchet MS"/>
        </w:rPr>
        <w:t xml:space="preserve">, ouverte en 1967, </w:t>
      </w:r>
      <w:r w:rsidRPr="00275E40">
        <w:rPr>
          <w:rFonts w:ascii="Trebuchet MS" w:hAnsi="Trebuchet MS"/>
        </w:rPr>
        <w:t xml:space="preserve">comprend </w:t>
      </w:r>
      <w:r w:rsidR="005052C5">
        <w:rPr>
          <w:rFonts w:ascii="Trebuchet MS" w:hAnsi="Trebuchet MS"/>
        </w:rPr>
        <w:t>60</w:t>
      </w:r>
      <w:r w:rsidRPr="00275E40">
        <w:rPr>
          <w:rFonts w:ascii="Trebuchet MS" w:hAnsi="Trebuchet MS"/>
        </w:rPr>
        <w:t xml:space="preserve"> studettes</w:t>
      </w:r>
      <w:r>
        <w:rPr>
          <w:rFonts w:ascii="Trebuchet MS" w:hAnsi="Trebuchet MS"/>
        </w:rPr>
        <w:t xml:space="preserve"> de </w:t>
      </w:r>
      <w:r w:rsidR="005518CF">
        <w:rPr>
          <w:rFonts w:ascii="Trebuchet MS" w:hAnsi="Trebuchet MS"/>
        </w:rPr>
        <w:t>12</w:t>
      </w:r>
      <w:r w:rsidRPr="005518CF">
        <w:rPr>
          <w:rFonts w:ascii="Trebuchet MS" w:hAnsi="Trebuchet MS"/>
        </w:rPr>
        <w:t>m</w:t>
      </w:r>
      <w:r w:rsidRPr="005518CF">
        <w:rPr>
          <w:rFonts w:ascii="Trebuchet MS" w:hAnsi="Trebuchet MS"/>
          <w:vertAlign w:val="superscript"/>
        </w:rPr>
        <w:t>2</w:t>
      </w:r>
      <w:r w:rsidRPr="005052C5">
        <w:rPr>
          <w:rFonts w:ascii="Trebuchet MS" w:hAnsi="Trebuchet MS"/>
          <w:color w:val="FF0000"/>
        </w:rPr>
        <w:t xml:space="preserve"> </w:t>
      </w:r>
      <w:r w:rsidRPr="00275E40">
        <w:rPr>
          <w:rFonts w:ascii="Trebuchet MS" w:hAnsi="Trebuchet MS"/>
        </w:rPr>
        <w:t>pour personnes</w:t>
      </w:r>
      <w:r>
        <w:rPr>
          <w:rFonts w:ascii="Trebuchet MS" w:hAnsi="Trebuchet MS"/>
        </w:rPr>
        <w:t xml:space="preserve"> de plus de 60 ans seules</w:t>
      </w:r>
      <w:r w:rsidR="00D53FD2">
        <w:rPr>
          <w:rFonts w:ascii="Trebuchet MS" w:hAnsi="Trebuchet MS"/>
        </w:rPr>
        <w:t xml:space="preserve">. </w:t>
      </w:r>
      <w:r>
        <w:rPr>
          <w:rFonts w:ascii="Trebuchet MS" w:hAnsi="Trebuchet MS"/>
        </w:rPr>
        <w:t>Les Chambres</w:t>
      </w:r>
      <w:r w:rsidR="00D53FD2">
        <w:rPr>
          <w:rFonts w:ascii="Trebuchet MS" w:hAnsi="Trebuchet MS"/>
        </w:rPr>
        <w:t xml:space="preserve">, réparties sur </w:t>
      </w:r>
      <w:r w:rsidR="005518CF">
        <w:rPr>
          <w:rFonts w:ascii="Trebuchet MS" w:hAnsi="Trebuchet MS"/>
        </w:rPr>
        <w:t>6</w:t>
      </w:r>
      <w:r w:rsidR="00D53FD2" w:rsidRPr="005052C5">
        <w:rPr>
          <w:rFonts w:ascii="Trebuchet MS" w:hAnsi="Trebuchet MS"/>
          <w:color w:val="FF0000"/>
        </w:rPr>
        <w:t xml:space="preserve"> </w:t>
      </w:r>
      <w:r w:rsidR="00D53FD2">
        <w:rPr>
          <w:rFonts w:ascii="Trebuchet MS" w:hAnsi="Trebuchet MS"/>
        </w:rPr>
        <w:t>étages,</w:t>
      </w:r>
      <w:r>
        <w:rPr>
          <w:rFonts w:ascii="Trebuchet MS" w:hAnsi="Trebuchet MS"/>
        </w:rPr>
        <w:t xml:space="preserve"> </w:t>
      </w:r>
      <w:r w:rsidRPr="00275E40">
        <w:rPr>
          <w:rFonts w:ascii="Trebuchet MS" w:hAnsi="Trebuchet MS"/>
        </w:rPr>
        <w:t>sont équipées d’un coin cuisine avec</w:t>
      </w:r>
      <w:r>
        <w:rPr>
          <w:rFonts w:ascii="Trebuchet MS" w:hAnsi="Trebuchet MS"/>
        </w:rPr>
        <w:t xml:space="preserve"> </w:t>
      </w:r>
      <w:r w:rsidRPr="00275E40">
        <w:rPr>
          <w:rFonts w:ascii="Trebuchet MS" w:hAnsi="Trebuchet MS"/>
        </w:rPr>
        <w:t>évier, plaques chauffantes et réfrigérateur,</w:t>
      </w:r>
      <w:r>
        <w:rPr>
          <w:rFonts w:ascii="Trebuchet MS" w:hAnsi="Trebuchet MS"/>
        </w:rPr>
        <w:t xml:space="preserve"> </w:t>
      </w:r>
      <w:r w:rsidRPr="00275E40">
        <w:rPr>
          <w:rFonts w:ascii="Trebuchet MS" w:hAnsi="Trebuchet MS"/>
        </w:rPr>
        <w:t>de placards de rangement, d’un cabinet</w:t>
      </w:r>
      <w:r>
        <w:rPr>
          <w:rFonts w:ascii="Trebuchet MS" w:hAnsi="Trebuchet MS"/>
        </w:rPr>
        <w:t xml:space="preserve"> </w:t>
      </w:r>
      <w:r w:rsidRPr="00275E40">
        <w:rPr>
          <w:rFonts w:ascii="Trebuchet MS" w:hAnsi="Trebuchet MS"/>
        </w:rPr>
        <w:t xml:space="preserve">de toilette avec </w:t>
      </w:r>
      <w:r w:rsidR="00D53FD2" w:rsidRPr="00275E40">
        <w:rPr>
          <w:rFonts w:ascii="Trebuchet MS" w:hAnsi="Trebuchet MS"/>
        </w:rPr>
        <w:t>WC</w:t>
      </w:r>
      <w:r w:rsidRPr="00275E40">
        <w:rPr>
          <w:rFonts w:ascii="Trebuchet MS" w:hAnsi="Trebuchet MS"/>
        </w:rPr>
        <w:t>, de sonnettes d’appel</w:t>
      </w:r>
      <w:r>
        <w:rPr>
          <w:rFonts w:ascii="Trebuchet MS" w:hAnsi="Trebuchet MS"/>
        </w:rPr>
        <w:t xml:space="preserve"> </w:t>
      </w:r>
      <w:r w:rsidRPr="00275E40">
        <w:rPr>
          <w:rFonts w:ascii="Trebuchet MS" w:hAnsi="Trebuchet MS"/>
        </w:rPr>
        <w:t>d’urgence, de prises de téléphone</w:t>
      </w:r>
      <w:r>
        <w:rPr>
          <w:rFonts w:ascii="Trebuchet MS" w:hAnsi="Trebuchet MS"/>
        </w:rPr>
        <w:t xml:space="preserve"> </w:t>
      </w:r>
      <w:r w:rsidRPr="00275E40">
        <w:rPr>
          <w:rFonts w:ascii="Trebuchet MS" w:hAnsi="Trebuchet MS"/>
        </w:rPr>
        <w:t>et de télévision. Des douches sont à disposition dans les étages. Le mobilier</w:t>
      </w:r>
      <w:r>
        <w:rPr>
          <w:rFonts w:ascii="Trebuchet MS" w:hAnsi="Trebuchet MS"/>
        </w:rPr>
        <w:t xml:space="preserve"> </w:t>
      </w:r>
      <w:r w:rsidRPr="00275E40">
        <w:rPr>
          <w:rFonts w:ascii="Trebuchet MS" w:hAnsi="Trebuchet MS"/>
        </w:rPr>
        <w:t xml:space="preserve">de base </w:t>
      </w:r>
      <w:r w:rsidR="005518CF">
        <w:rPr>
          <w:rFonts w:ascii="Trebuchet MS" w:hAnsi="Trebuchet MS"/>
        </w:rPr>
        <w:t>est</w:t>
      </w:r>
      <w:r w:rsidRPr="00275E40">
        <w:rPr>
          <w:rFonts w:ascii="Trebuchet MS" w:hAnsi="Trebuchet MS"/>
        </w:rPr>
        <w:t xml:space="preserve"> fourni.</w:t>
      </w:r>
      <w:r>
        <w:rPr>
          <w:rFonts w:ascii="Trebuchet MS" w:hAnsi="Trebuchet MS"/>
        </w:rPr>
        <w:t xml:space="preserve"> </w:t>
      </w:r>
      <w:r w:rsidRPr="00275E40">
        <w:rPr>
          <w:rFonts w:ascii="Trebuchet MS" w:hAnsi="Trebuchet MS"/>
        </w:rPr>
        <w:t>La résidence est agréée à l’aide sociale</w:t>
      </w:r>
      <w:r w:rsidR="005518CF">
        <w:rPr>
          <w:rFonts w:ascii="Trebuchet MS" w:hAnsi="Trebuchet MS"/>
        </w:rPr>
        <w:t>. Elle dispose  d’un restaurant s’ouvrant sur un jardin</w:t>
      </w:r>
      <w:r w:rsidRPr="00275E40">
        <w:rPr>
          <w:rFonts w:ascii="Trebuchet MS" w:hAnsi="Trebuchet MS"/>
        </w:rPr>
        <w:t>.</w:t>
      </w:r>
      <w:r w:rsidR="005518CF">
        <w:rPr>
          <w:rFonts w:ascii="Trebuchet MS" w:hAnsi="Trebuchet MS"/>
        </w:rPr>
        <w:t xml:space="preserve"> Elle est adossée à l’EHPAD Oasis.</w:t>
      </w:r>
      <w:r>
        <w:rPr>
          <w:rFonts w:ascii="Trebuchet MS" w:hAnsi="Trebuchet MS"/>
        </w:rPr>
        <w:t xml:space="preserve"> </w:t>
      </w:r>
      <w:r w:rsidR="005518CF">
        <w:rPr>
          <w:rFonts w:ascii="Trebuchet MS" w:hAnsi="Trebuchet MS"/>
        </w:rPr>
        <w:t>Actuellement, 24%</w:t>
      </w:r>
      <w:r w:rsidR="00D53FD2" w:rsidRPr="005052C5">
        <w:rPr>
          <w:rFonts w:ascii="Trebuchet MS" w:hAnsi="Trebuchet MS"/>
          <w:color w:val="FF0000"/>
        </w:rPr>
        <w:t xml:space="preserve"> </w:t>
      </w:r>
      <w:r w:rsidR="00D53FD2">
        <w:rPr>
          <w:rFonts w:ascii="Trebuchet MS" w:hAnsi="Trebuchet MS"/>
        </w:rPr>
        <w:t>des résidents sont issus de la grande précarité</w:t>
      </w:r>
    </w:p>
    <w:p w:rsidR="00275E40" w:rsidRDefault="00275E40" w:rsidP="00783960">
      <w:pPr>
        <w:pStyle w:val="Textebrut"/>
        <w:jc w:val="both"/>
        <w:rPr>
          <w:rFonts w:ascii="Trebuchet MS" w:hAnsi="Trebuchet MS"/>
        </w:rPr>
      </w:pPr>
    </w:p>
    <w:p w:rsidR="00A33A8A" w:rsidRPr="00361DAF" w:rsidRDefault="00A33A8A" w:rsidP="00A33A8A">
      <w:pPr>
        <w:pStyle w:val="Textebrut"/>
        <w:numPr>
          <w:ilvl w:val="0"/>
          <w:numId w:val="25"/>
        </w:numPr>
        <w:rPr>
          <w:rFonts w:ascii="Trebuchet MS" w:hAnsi="Trebuchet MS" w:cs="Tahoma"/>
          <w:b/>
          <w:sz w:val="24"/>
          <w:u w:val="single"/>
        </w:rPr>
      </w:pPr>
      <w:r>
        <w:rPr>
          <w:rFonts w:ascii="Trebuchet MS" w:hAnsi="Trebuchet MS" w:cs="Tahoma"/>
          <w:b/>
          <w:sz w:val="24"/>
          <w:u w:val="single"/>
        </w:rPr>
        <w:t>Présentation de la Résidence Maine</w:t>
      </w:r>
      <w:r w:rsidRPr="00361DAF">
        <w:rPr>
          <w:rFonts w:ascii="Trebuchet MS" w:hAnsi="Trebuchet MS" w:cs="Tahoma"/>
          <w:b/>
          <w:sz w:val="24"/>
          <w:u w:val="single"/>
        </w:rPr>
        <w:t> :</w:t>
      </w:r>
    </w:p>
    <w:p w:rsidR="00A33A8A" w:rsidRDefault="00A33A8A" w:rsidP="00A33A8A">
      <w:pPr>
        <w:pStyle w:val="Textebrut"/>
        <w:jc w:val="both"/>
        <w:rPr>
          <w:rFonts w:ascii="Trebuchet MS" w:hAnsi="Trebuchet MS"/>
        </w:rPr>
      </w:pPr>
    </w:p>
    <w:p w:rsidR="00A33A8A" w:rsidRDefault="00A33A8A" w:rsidP="00A33A8A">
      <w:pPr>
        <w:pStyle w:val="Textebrut"/>
        <w:jc w:val="both"/>
        <w:rPr>
          <w:rFonts w:ascii="Trebuchet MS" w:hAnsi="Trebuchet MS"/>
        </w:rPr>
      </w:pPr>
      <w:r w:rsidRPr="00275E40">
        <w:rPr>
          <w:rFonts w:ascii="Trebuchet MS" w:hAnsi="Trebuchet MS"/>
        </w:rPr>
        <w:t>La résidence</w:t>
      </w:r>
      <w:r>
        <w:rPr>
          <w:rFonts w:ascii="Trebuchet MS" w:hAnsi="Trebuchet MS"/>
        </w:rPr>
        <w:t xml:space="preserve">, ouverte en 1976, </w:t>
      </w:r>
      <w:r w:rsidRPr="00275E40">
        <w:rPr>
          <w:rFonts w:ascii="Trebuchet MS" w:hAnsi="Trebuchet MS"/>
        </w:rPr>
        <w:t xml:space="preserve">comprend </w:t>
      </w:r>
      <w:r>
        <w:rPr>
          <w:rFonts w:ascii="Trebuchet MS" w:hAnsi="Trebuchet MS"/>
        </w:rPr>
        <w:t>80</w:t>
      </w:r>
      <w:r w:rsidRPr="00275E40">
        <w:rPr>
          <w:rFonts w:ascii="Trebuchet MS" w:hAnsi="Trebuchet MS"/>
        </w:rPr>
        <w:t xml:space="preserve"> stud</w:t>
      </w:r>
      <w:r>
        <w:rPr>
          <w:rFonts w:ascii="Trebuchet MS" w:hAnsi="Trebuchet MS"/>
        </w:rPr>
        <w:t xml:space="preserve">ios de </w:t>
      </w:r>
      <w:r w:rsidRPr="007734BC">
        <w:rPr>
          <w:rFonts w:ascii="Trebuchet MS" w:hAnsi="Trebuchet MS"/>
        </w:rPr>
        <w:t>14m</w:t>
      </w:r>
      <w:r w:rsidRPr="007734BC">
        <w:rPr>
          <w:rFonts w:ascii="Trebuchet MS" w:hAnsi="Trebuchet MS"/>
          <w:vertAlign w:val="superscript"/>
        </w:rPr>
        <w:t>2</w:t>
      </w:r>
      <w:r w:rsidRPr="007734BC">
        <w:rPr>
          <w:rFonts w:ascii="Trebuchet MS" w:hAnsi="Trebuchet MS"/>
        </w:rPr>
        <w:t xml:space="preserve"> à </w:t>
      </w:r>
      <w:r w:rsidRPr="005518CF">
        <w:rPr>
          <w:rFonts w:ascii="Trebuchet MS" w:hAnsi="Trebuchet MS"/>
        </w:rPr>
        <w:t>25m</w:t>
      </w:r>
      <w:r w:rsidRPr="005518CF">
        <w:rPr>
          <w:rFonts w:ascii="Trebuchet MS" w:hAnsi="Trebuchet MS"/>
          <w:vertAlign w:val="superscript"/>
        </w:rPr>
        <w:t>2</w:t>
      </w:r>
      <w:r>
        <w:rPr>
          <w:rFonts w:ascii="Trebuchet MS" w:hAnsi="Trebuchet MS"/>
          <w:vertAlign w:val="superscript"/>
        </w:rPr>
        <w:t xml:space="preserve"> </w:t>
      </w:r>
      <w:r w:rsidRPr="00275E40">
        <w:rPr>
          <w:rFonts w:ascii="Trebuchet MS" w:hAnsi="Trebuchet MS"/>
        </w:rPr>
        <w:t>pour personnes</w:t>
      </w:r>
      <w:r>
        <w:rPr>
          <w:rFonts w:ascii="Trebuchet MS" w:hAnsi="Trebuchet MS"/>
        </w:rPr>
        <w:t xml:space="preserve"> de plus de 60 ans seules. Les Chambres, réparties sur 7</w:t>
      </w:r>
      <w:r w:rsidRPr="005052C5">
        <w:rPr>
          <w:rFonts w:ascii="Trebuchet MS" w:hAnsi="Trebuchet MS"/>
          <w:color w:val="FF0000"/>
        </w:rPr>
        <w:t xml:space="preserve"> </w:t>
      </w:r>
      <w:r>
        <w:rPr>
          <w:rFonts w:ascii="Trebuchet MS" w:hAnsi="Trebuchet MS"/>
        </w:rPr>
        <w:t xml:space="preserve">étages, </w:t>
      </w:r>
      <w:r w:rsidRPr="00275E40">
        <w:rPr>
          <w:rFonts w:ascii="Trebuchet MS" w:hAnsi="Trebuchet MS"/>
        </w:rPr>
        <w:t>sont équipées d’un coin cuisine avec</w:t>
      </w:r>
      <w:r>
        <w:rPr>
          <w:rFonts w:ascii="Trebuchet MS" w:hAnsi="Trebuchet MS"/>
        </w:rPr>
        <w:t xml:space="preserve"> </w:t>
      </w:r>
      <w:r w:rsidRPr="00275E40">
        <w:rPr>
          <w:rFonts w:ascii="Trebuchet MS" w:hAnsi="Trebuchet MS"/>
        </w:rPr>
        <w:t>évier, plaques chauffantes et réfrigérateur,</w:t>
      </w:r>
      <w:r>
        <w:rPr>
          <w:rFonts w:ascii="Trebuchet MS" w:hAnsi="Trebuchet MS"/>
        </w:rPr>
        <w:t xml:space="preserve"> </w:t>
      </w:r>
      <w:r w:rsidRPr="00275E40">
        <w:rPr>
          <w:rFonts w:ascii="Trebuchet MS" w:hAnsi="Trebuchet MS"/>
        </w:rPr>
        <w:t>de placards de rangement, d’un cabinet</w:t>
      </w:r>
      <w:r>
        <w:rPr>
          <w:rFonts w:ascii="Trebuchet MS" w:hAnsi="Trebuchet MS"/>
        </w:rPr>
        <w:t xml:space="preserve"> </w:t>
      </w:r>
      <w:r w:rsidRPr="00275E40">
        <w:rPr>
          <w:rFonts w:ascii="Trebuchet MS" w:hAnsi="Trebuchet MS"/>
        </w:rPr>
        <w:t>de toilette avec WC, de sonnettes d’appel</w:t>
      </w:r>
      <w:r>
        <w:rPr>
          <w:rFonts w:ascii="Trebuchet MS" w:hAnsi="Trebuchet MS"/>
        </w:rPr>
        <w:t xml:space="preserve"> </w:t>
      </w:r>
      <w:r w:rsidRPr="00275E40">
        <w:rPr>
          <w:rFonts w:ascii="Trebuchet MS" w:hAnsi="Trebuchet MS"/>
        </w:rPr>
        <w:t>d’urgence, de prises de téléphone</w:t>
      </w:r>
      <w:r>
        <w:rPr>
          <w:rFonts w:ascii="Trebuchet MS" w:hAnsi="Trebuchet MS"/>
        </w:rPr>
        <w:t xml:space="preserve"> </w:t>
      </w:r>
      <w:r w:rsidRPr="00275E40">
        <w:rPr>
          <w:rFonts w:ascii="Trebuchet MS" w:hAnsi="Trebuchet MS"/>
        </w:rPr>
        <w:t>et de télévision. Des douches sont à disposition dans les étages. Le mobilier</w:t>
      </w:r>
      <w:r>
        <w:rPr>
          <w:rFonts w:ascii="Trebuchet MS" w:hAnsi="Trebuchet MS"/>
        </w:rPr>
        <w:t xml:space="preserve"> </w:t>
      </w:r>
      <w:r w:rsidRPr="00275E40">
        <w:rPr>
          <w:rFonts w:ascii="Trebuchet MS" w:hAnsi="Trebuchet MS"/>
        </w:rPr>
        <w:t xml:space="preserve">de base </w:t>
      </w:r>
      <w:r>
        <w:rPr>
          <w:rFonts w:ascii="Trebuchet MS" w:hAnsi="Trebuchet MS"/>
        </w:rPr>
        <w:t xml:space="preserve">peut être </w:t>
      </w:r>
      <w:r w:rsidRPr="00275E40">
        <w:rPr>
          <w:rFonts w:ascii="Trebuchet MS" w:hAnsi="Trebuchet MS"/>
        </w:rPr>
        <w:t>fourni.</w:t>
      </w:r>
      <w:r>
        <w:rPr>
          <w:rFonts w:ascii="Trebuchet MS" w:hAnsi="Trebuchet MS"/>
        </w:rPr>
        <w:t xml:space="preserve"> </w:t>
      </w:r>
      <w:r w:rsidRPr="00275E40">
        <w:rPr>
          <w:rFonts w:ascii="Trebuchet MS" w:hAnsi="Trebuchet MS"/>
        </w:rPr>
        <w:t>La résidence est agréée à l’aide sociale</w:t>
      </w:r>
      <w:r>
        <w:rPr>
          <w:rFonts w:ascii="Trebuchet MS" w:hAnsi="Trebuchet MS"/>
        </w:rPr>
        <w:t>. Elle dispose d’un restaurant et d’un jardin</w:t>
      </w:r>
      <w:r w:rsidRPr="00275E40">
        <w:rPr>
          <w:rFonts w:ascii="Trebuchet MS" w:hAnsi="Trebuchet MS"/>
        </w:rPr>
        <w:t>.</w:t>
      </w:r>
      <w:r>
        <w:rPr>
          <w:rFonts w:ascii="Trebuchet MS" w:hAnsi="Trebuchet MS"/>
        </w:rPr>
        <w:t xml:space="preserve"> Actuellement, 13%</w:t>
      </w:r>
      <w:r w:rsidRPr="005052C5">
        <w:rPr>
          <w:rFonts w:ascii="Trebuchet MS" w:hAnsi="Trebuchet MS"/>
          <w:color w:val="FF0000"/>
        </w:rPr>
        <w:t xml:space="preserve"> </w:t>
      </w:r>
      <w:r>
        <w:rPr>
          <w:rFonts w:ascii="Trebuchet MS" w:hAnsi="Trebuchet MS"/>
        </w:rPr>
        <w:t>des résidents sont issus de la grande précarité</w:t>
      </w:r>
    </w:p>
    <w:p w:rsidR="00773BD4" w:rsidRDefault="00773BD4" w:rsidP="00A33A8A">
      <w:pPr>
        <w:pStyle w:val="Textebrut"/>
        <w:jc w:val="both"/>
        <w:rPr>
          <w:rFonts w:ascii="Trebuchet MS" w:hAnsi="Trebuchet MS"/>
        </w:rPr>
      </w:pPr>
    </w:p>
    <w:p w:rsidR="00773BD4" w:rsidRPr="00361DAF" w:rsidRDefault="00773BD4" w:rsidP="00773BD4">
      <w:pPr>
        <w:pStyle w:val="Textebrut"/>
        <w:numPr>
          <w:ilvl w:val="0"/>
          <w:numId w:val="25"/>
        </w:numPr>
        <w:rPr>
          <w:rFonts w:ascii="Trebuchet MS" w:hAnsi="Trebuchet MS" w:cs="Tahoma"/>
          <w:b/>
          <w:sz w:val="24"/>
          <w:u w:val="single"/>
        </w:rPr>
      </w:pPr>
      <w:r>
        <w:rPr>
          <w:rFonts w:ascii="Trebuchet MS" w:hAnsi="Trebuchet MS" w:cs="Tahoma"/>
          <w:b/>
          <w:sz w:val="24"/>
          <w:u w:val="single"/>
        </w:rPr>
        <w:t>Présentation de la Résidence Saint Eloi</w:t>
      </w:r>
      <w:r w:rsidRPr="00361DAF">
        <w:rPr>
          <w:rFonts w:ascii="Trebuchet MS" w:hAnsi="Trebuchet MS" w:cs="Tahoma"/>
          <w:b/>
          <w:sz w:val="24"/>
          <w:u w:val="single"/>
        </w:rPr>
        <w:t> :</w:t>
      </w:r>
    </w:p>
    <w:p w:rsidR="00773BD4" w:rsidRDefault="00773BD4" w:rsidP="00773BD4">
      <w:pPr>
        <w:pStyle w:val="Textebrut"/>
        <w:jc w:val="both"/>
        <w:rPr>
          <w:rFonts w:ascii="Trebuchet MS" w:hAnsi="Trebuchet MS"/>
        </w:rPr>
      </w:pPr>
    </w:p>
    <w:p w:rsidR="00773BD4" w:rsidRPr="00275E40" w:rsidRDefault="00773BD4" w:rsidP="00773BD4">
      <w:pPr>
        <w:pStyle w:val="Textebrut"/>
        <w:jc w:val="both"/>
        <w:rPr>
          <w:rFonts w:ascii="Trebuchet MS" w:hAnsi="Trebuchet MS"/>
        </w:rPr>
      </w:pPr>
      <w:r w:rsidRPr="00275E40">
        <w:rPr>
          <w:rFonts w:ascii="Trebuchet MS" w:hAnsi="Trebuchet MS"/>
        </w:rPr>
        <w:t>La résidence</w:t>
      </w:r>
      <w:r>
        <w:rPr>
          <w:rFonts w:ascii="Trebuchet MS" w:hAnsi="Trebuchet MS"/>
        </w:rPr>
        <w:t xml:space="preserve"> </w:t>
      </w:r>
      <w:r w:rsidRPr="00275E40">
        <w:rPr>
          <w:rFonts w:ascii="Trebuchet MS" w:hAnsi="Trebuchet MS"/>
        </w:rPr>
        <w:t>comprend 79 studettes</w:t>
      </w:r>
      <w:r>
        <w:rPr>
          <w:rFonts w:ascii="Trebuchet MS" w:hAnsi="Trebuchet MS"/>
        </w:rPr>
        <w:t xml:space="preserve"> de 18 à 27m2 </w:t>
      </w:r>
      <w:r w:rsidRPr="00275E40">
        <w:rPr>
          <w:rFonts w:ascii="Trebuchet MS" w:hAnsi="Trebuchet MS"/>
        </w:rPr>
        <w:t>pour personnes</w:t>
      </w:r>
      <w:r>
        <w:rPr>
          <w:rFonts w:ascii="Trebuchet MS" w:hAnsi="Trebuchet MS"/>
        </w:rPr>
        <w:t xml:space="preserve"> de plus de 60 ans seules. Les Chambres, réparties sur 3 étages, </w:t>
      </w:r>
      <w:r w:rsidRPr="00275E40">
        <w:rPr>
          <w:rFonts w:ascii="Trebuchet MS" w:hAnsi="Trebuchet MS"/>
        </w:rPr>
        <w:t>sont équipées d’un coin cuisine avec</w:t>
      </w:r>
      <w:r>
        <w:rPr>
          <w:rFonts w:ascii="Trebuchet MS" w:hAnsi="Trebuchet MS"/>
        </w:rPr>
        <w:t xml:space="preserve"> </w:t>
      </w:r>
      <w:r w:rsidRPr="00275E40">
        <w:rPr>
          <w:rFonts w:ascii="Trebuchet MS" w:hAnsi="Trebuchet MS"/>
        </w:rPr>
        <w:t>évier, plaques chauffantes et réfrigérateur,</w:t>
      </w:r>
      <w:r>
        <w:rPr>
          <w:rFonts w:ascii="Trebuchet MS" w:hAnsi="Trebuchet MS"/>
        </w:rPr>
        <w:t xml:space="preserve"> </w:t>
      </w:r>
      <w:r w:rsidRPr="00275E40">
        <w:rPr>
          <w:rFonts w:ascii="Trebuchet MS" w:hAnsi="Trebuchet MS"/>
        </w:rPr>
        <w:t>de placards de rangement, d’un cabinet</w:t>
      </w:r>
      <w:r>
        <w:rPr>
          <w:rFonts w:ascii="Trebuchet MS" w:hAnsi="Trebuchet MS"/>
        </w:rPr>
        <w:t xml:space="preserve"> </w:t>
      </w:r>
      <w:r w:rsidRPr="00275E40">
        <w:rPr>
          <w:rFonts w:ascii="Trebuchet MS" w:hAnsi="Trebuchet MS"/>
        </w:rPr>
        <w:t>de toilette avec WC, de sonnettes d’appel</w:t>
      </w:r>
      <w:r>
        <w:rPr>
          <w:rFonts w:ascii="Trebuchet MS" w:hAnsi="Trebuchet MS"/>
        </w:rPr>
        <w:t xml:space="preserve"> </w:t>
      </w:r>
      <w:r w:rsidRPr="00275E40">
        <w:rPr>
          <w:rFonts w:ascii="Trebuchet MS" w:hAnsi="Trebuchet MS"/>
        </w:rPr>
        <w:t xml:space="preserve">d’urgence, de prises de </w:t>
      </w:r>
      <w:r w:rsidRPr="00275E40">
        <w:rPr>
          <w:rFonts w:ascii="Trebuchet MS" w:hAnsi="Trebuchet MS"/>
        </w:rPr>
        <w:lastRenderedPageBreak/>
        <w:t>téléphone</w:t>
      </w:r>
      <w:r>
        <w:rPr>
          <w:rFonts w:ascii="Trebuchet MS" w:hAnsi="Trebuchet MS"/>
        </w:rPr>
        <w:t xml:space="preserve"> </w:t>
      </w:r>
      <w:r w:rsidRPr="00275E40">
        <w:rPr>
          <w:rFonts w:ascii="Trebuchet MS" w:hAnsi="Trebuchet MS"/>
        </w:rPr>
        <w:t>et de télévision. Des douches sont à disposition dans les étages. Le mobilier</w:t>
      </w:r>
      <w:r>
        <w:rPr>
          <w:rFonts w:ascii="Trebuchet MS" w:hAnsi="Trebuchet MS"/>
        </w:rPr>
        <w:t xml:space="preserve"> </w:t>
      </w:r>
      <w:r w:rsidRPr="00275E40">
        <w:rPr>
          <w:rFonts w:ascii="Trebuchet MS" w:hAnsi="Trebuchet MS"/>
        </w:rPr>
        <w:t>de base peut être fourni.</w:t>
      </w:r>
      <w:r>
        <w:rPr>
          <w:rFonts w:ascii="Trebuchet MS" w:hAnsi="Trebuchet MS"/>
        </w:rPr>
        <w:t xml:space="preserve"> </w:t>
      </w:r>
      <w:r w:rsidRPr="00275E40">
        <w:rPr>
          <w:rFonts w:ascii="Trebuchet MS" w:hAnsi="Trebuchet MS"/>
        </w:rPr>
        <w:t>La résidence est agréée à l’aide sociale.</w:t>
      </w:r>
      <w:r>
        <w:rPr>
          <w:rFonts w:ascii="Trebuchet MS" w:hAnsi="Trebuchet MS"/>
        </w:rPr>
        <w:t xml:space="preserve"> Actuellement, 47% des résidents sont issus de la grande précarité.</w:t>
      </w:r>
    </w:p>
    <w:p w:rsidR="00773BD4" w:rsidRPr="00275E40" w:rsidRDefault="00773BD4" w:rsidP="00A33A8A">
      <w:pPr>
        <w:pStyle w:val="Textebrut"/>
        <w:jc w:val="both"/>
        <w:rPr>
          <w:rFonts w:ascii="Trebuchet MS" w:hAnsi="Trebuchet MS"/>
        </w:rPr>
      </w:pPr>
    </w:p>
    <w:p w:rsidR="000A5F93" w:rsidRPr="004D2FCC" w:rsidRDefault="000A5F93">
      <w:pPr>
        <w:tabs>
          <w:tab w:val="left" w:pos="2835"/>
        </w:tabs>
        <w:jc w:val="both"/>
        <w:rPr>
          <w:rFonts w:ascii="Trebuchet MS" w:hAnsi="Trebuchet MS" w:cs="Tahoma"/>
        </w:rPr>
      </w:pPr>
    </w:p>
    <w:p w:rsidR="000A5F93" w:rsidRPr="00361DAF" w:rsidRDefault="000A5F93" w:rsidP="00361DAF">
      <w:pPr>
        <w:pStyle w:val="Textebrut"/>
        <w:numPr>
          <w:ilvl w:val="0"/>
          <w:numId w:val="25"/>
        </w:numPr>
        <w:rPr>
          <w:rFonts w:ascii="Trebuchet MS" w:hAnsi="Trebuchet MS" w:cs="Tahoma"/>
          <w:b/>
          <w:sz w:val="24"/>
          <w:u w:val="single"/>
        </w:rPr>
      </w:pPr>
      <w:r w:rsidRPr="00361DAF">
        <w:rPr>
          <w:rFonts w:ascii="Trebuchet MS" w:hAnsi="Trebuchet MS" w:cs="Tahoma"/>
          <w:b/>
          <w:sz w:val="24"/>
          <w:u w:val="single"/>
        </w:rPr>
        <w:t>Définition Métier :</w:t>
      </w:r>
    </w:p>
    <w:p w:rsidR="000A5F93" w:rsidRPr="004D2FCC" w:rsidRDefault="000A5F93">
      <w:pPr>
        <w:tabs>
          <w:tab w:val="left" w:pos="2835"/>
        </w:tabs>
        <w:jc w:val="both"/>
        <w:rPr>
          <w:rFonts w:ascii="Trebuchet MS" w:hAnsi="Trebuchet MS" w:cs="Tahoma"/>
        </w:rPr>
      </w:pPr>
    </w:p>
    <w:p w:rsidR="004A2E57" w:rsidRPr="00D53FD2" w:rsidRDefault="00554B24" w:rsidP="00D53FD2">
      <w:pPr>
        <w:pStyle w:val="Textebrut"/>
        <w:jc w:val="both"/>
        <w:rPr>
          <w:rFonts w:ascii="Trebuchet MS" w:hAnsi="Trebuchet MS"/>
        </w:rPr>
      </w:pPr>
      <w:r w:rsidRPr="00D53FD2">
        <w:rPr>
          <w:rFonts w:ascii="Trebuchet MS" w:hAnsi="Trebuchet MS"/>
        </w:rPr>
        <w:t>L’E</w:t>
      </w:r>
      <w:r w:rsidR="008274D9" w:rsidRPr="00D53FD2">
        <w:rPr>
          <w:rFonts w:ascii="Trebuchet MS" w:hAnsi="Trebuchet MS"/>
        </w:rPr>
        <w:t>ducateur</w:t>
      </w:r>
      <w:r w:rsidR="005052C5">
        <w:rPr>
          <w:rFonts w:ascii="Trebuchet MS" w:hAnsi="Trebuchet MS"/>
        </w:rPr>
        <w:t>/</w:t>
      </w:r>
      <w:proofErr w:type="spellStart"/>
      <w:r w:rsidR="005052C5">
        <w:rPr>
          <w:rFonts w:ascii="Trebuchet MS" w:hAnsi="Trebuchet MS"/>
        </w:rPr>
        <w:t>trice</w:t>
      </w:r>
      <w:proofErr w:type="spellEnd"/>
      <w:r w:rsidR="0052036F" w:rsidRPr="00D53FD2">
        <w:rPr>
          <w:rFonts w:ascii="Trebuchet MS" w:hAnsi="Trebuchet MS"/>
        </w:rPr>
        <w:t xml:space="preserve"> organise un accompagnement éducatif </w:t>
      </w:r>
      <w:r w:rsidRPr="00D53FD2">
        <w:rPr>
          <w:rFonts w:ascii="Trebuchet MS" w:hAnsi="Trebuchet MS"/>
        </w:rPr>
        <w:t>des</w:t>
      </w:r>
      <w:r w:rsidR="0052036F" w:rsidRPr="00D53FD2">
        <w:rPr>
          <w:rFonts w:ascii="Trebuchet MS" w:hAnsi="Trebuchet MS"/>
        </w:rPr>
        <w:t xml:space="preserve"> </w:t>
      </w:r>
      <w:r w:rsidR="00C4102C" w:rsidRPr="00D53FD2">
        <w:rPr>
          <w:rFonts w:ascii="Trebuchet MS" w:hAnsi="Trebuchet MS"/>
        </w:rPr>
        <w:t>r</w:t>
      </w:r>
      <w:r w:rsidR="0052036F" w:rsidRPr="00D53FD2">
        <w:rPr>
          <w:rFonts w:ascii="Trebuchet MS" w:hAnsi="Trebuchet MS"/>
        </w:rPr>
        <w:t xml:space="preserve">ésidents domiciliés en </w:t>
      </w:r>
      <w:r w:rsidR="00733078" w:rsidRPr="00D53FD2">
        <w:rPr>
          <w:rFonts w:ascii="Trebuchet MS" w:hAnsi="Trebuchet MS"/>
        </w:rPr>
        <w:t>r</w:t>
      </w:r>
      <w:r w:rsidR="0052036F" w:rsidRPr="00D53FD2">
        <w:rPr>
          <w:rFonts w:ascii="Trebuchet MS" w:hAnsi="Trebuchet MS"/>
        </w:rPr>
        <w:t>ésidence</w:t>
      </w:r>
      <w:r w:rsidR="004D2FCC" w:rsidRPr="00D53FD2">
        <w:rPr>
          <w:rFonts w:ascii="Trebuchet MS" w:hAnsi="Trebuchet MS"/>
        </w:rPr>
        <w:t>s</w:t>
      </w:r>
      <w:r w:rsidR="00733078" w:rsidRPr="00D53FD2">
        <w:rPr>
          <w:rFonts w:ascii="Trebuchet MS" w:hAnsi="Trebuchet MS"/>
        </w:rPr>
        <w:t xml:space="preserve"> </w:t>
      </w:r>
      <w:r w:rsidR="00147F0A" w:rsidRPr="00D53FD2">
        <w:rPr>
          <w:rFonts w:ascii="Trebuchet MS" w:hAnsi="Trebuchet MS"/>
        </w:rPr>
        <w:t>autonomie</w:t>
      </w:r>
      <w:r w:rsidR="00C42BF3" w:rsidRPr="00D53FD2">
        <w:rPr>
          <w:rFonts w:ascii="Trebuchet MS" w:hAnsi="Trebuchet MS"/>
        </w:rPr>
        <w:t>. Il contribue dans le cadre d’une démarche éthique et déontologique</w:t>
      </w:r>
      <w:r w:rsidRPr="00D53FD2">
        <w:rPr>
          <w:rFonts w:ascii="Trebuchet MS" w:hAnsi="Trebuchet MS"/>
        </w:rPr>
        <w:t>,</w:t>
      </w:r>
      <w:r w:rsidR="00C42BF3" w:rsidRPr="00D53FD2">
        <w:rPr>
          <w:rFonts w:ascii="Trebuchet MS" w:hAnsi="Trebuchet MS"/>
        </w:rPr>
        <w:t xml:space="preserve"> à cré</w:t>
      </w:r>
      <w:r w:rsidR="00A06E2B" w:rsidRPr="00D53FD2">
        <w:rPr>
          <w:rFonts w:ascii="Trebuchet MS" w:hAnsi="Trebuchet MS"/>
        </w:rPr>
        <w:t xml:space="preserve">er les conditions pour que </w:t>
      </w:r>
      <w:r w:rsidR="00185095" w:rsidRPr="00D53FD2">
        <w:rPr>
          <w:rFonts w:ascii="Trebuchet MS" w:hAnsi="Trebuchet MS"/>
        </w:rPr>
        <w:t xml:space="preserve">les personnes accueillies </w:t>
      </w:r>
      <w:r w:rsidR="00C42BF3" w:rsidRPr="00D53FD2">
        <w:rPr>
          <w:rFonts w:ascii="Trebuchet MS" w:hAnsi="Trebuchet MS"/>
        </w:rPr>
        <w:t xml:space="preserve">aient les moyens d’être </w:t>
      </w:r>
      <w:r w:rsidR="00185095" w:rsidRPr="00D53FD2">
        <w:rPr>
          <w:rFonts w:ascii="Trebuchet MS" w:hAnsi="Trebuchet MS"/>
        </w:rPr>
        <w:t>actrices</w:t>
      </w:r>
      <w:r w:rsidR="00C42BF3" w:rsidRPr="00D53FD2">
        <w:rPr>
          <w:rFonts w:ascii="Trebuchet MS" w:hAnsi="Trebuchet MS"/>
        </w:rPr>
        <w:t xml:space="preserve"> de leur développement et de renforcer</w:t>
      </w:r>
      <w:r w:rsidR="00185095" w:rsidRPr="00D53FD2">
        <w:rPr>
          <w:rFonts w:ascii="Trebuchet MS" w:hAnsi="Trebuchet MS"/>
        </w:rPr>
        <w:t xml:space="preserve"> les liens sociaux</w:t>
      </w:r>
      <w:r w:rsidR="00C4102C" w:rsidRPr="00D53FD2">
        <w:rPr>
          <w:rFonts w:ascii="Trebuchet MS" w:hAnsi="Trebuchet MS"/>
        </w:rPr>
        <w:t>,</w:t>
      </w:r>
      <w:r w:rsidR="00185095" w:rsidRPr="00D53FD2">
        <w:rPr>
          <w:rFonts w:ascii="Trebuchet MS" w:hAnsi="Trebuchet MS"/>
        </w:rPr>
        <w:t xml:space="preserve"> </w:t>
      </w:r>
      <w:r w:rsidR="00C42BF3" w:rsidRPr="00D53FD2">
        <w:rPr>
          <w:rFonts w:ascii="Trebuchet MS" w:hAnsi="Trebuchet MS"/>
        </w:rPr>
        <w:t>l</w:t>
      </w:r>
      <w:r w:rsidR="00087C74" w:rsidRPr="00D53FD2">
        <w:rPr>
          <w:rFonts w:ascii="Trebuchet MS" w:hAnsi="Trebuchet MS"/>
        </w:rPr>
        <w:t xml:space="preserve">’estime </w:t>
      </w:r>
      <w:r w:rsidR="00C4102C" w:rsidRPr="00D53FD2">
        <w:rPr>
          <w:rFonts w:ascii="Trebuchet MS" w:hAnsi="Trebuchet MS"/>
        </w:rPr>
        <w:t>du résident</w:t>
      </w:r>
      <w:r w:rsidR="00C42BF3" w:rsidRPr="00D53FD2">
        <w:rPr>
          <w:rFonts w:ascii="Trebuchet MS" w:hAnsi="Trebuchet MS"/>
        </w:rPr>
        <w:t xml:space="preserve"> dans </w:t>
      </w:r>
      <w:r w:rsidR="00087C74" w:rsidRPr="00D53FD2">
        <w:rPr>
          <w:rFonts w:ascii="Trebuchet MS" w:hAnsi="Trebuchet MS"/>
        </w:rPr>
        <w:t>son</w:t>
      </w:r>
      <w:r w:rsidR="00C42BF3" w:rsidRPr="00D53FD2">
        <w:rPr>
          <w:rFonts w:ascii="Trebuchet MS" w:hAnsi="Trebuchet MS"/>
        </w:rPr>
        <w:t xml:space="preserve"> lieu de vie. </w:t>
      </w:r>
    </w:p>
    <w:p w:rsidR="00E65288" w:rsidRPr="00D53FD2" w:rsidRDefault="00185095" w:rsidP="00D53FD2">
      <w:pPr>
        <w:pStyle w:val="Textebrut"/>
        <w:jc w:val="both"/>
        <w:rPr>
          <w:rFonts w:ascii="Trebuchet MS" w:hAnsi="Trebuchet MS"/>
        </w:rPr>
      </w:pPr>
      <w:r>
        <w:rPr>
          <w:rFonts w:ascii="Trebuchet MS" w:hAnsi="Trebuchet MS"/>
        </w:rPr>
        <w:t>L’</w:t>
      </w:r>
      <w:r w:rsidR="00C4102C">
        <w:rPr>
          <w:rFonts w:ascii="Trebuchet MS" w:hAnsi="Trebuchet MS"/>
        </w:rPr>
        <w:t>éducateur</w:t>
      </w:r>
      <w:r w:rsidR="005052C5">
        <w:rPr>
          <w:rFonts w:ascii="Trebuchet MS" w:hAnsi="Trebuchet MS"/>
        </w:rPr>
        <w:t>/</w:t>
      </w:r>
      <w:proofErr w:type="spellStart"/>
      <w:r w:rsidR="005052C5">
        <w:rPr>
          <w:rFonts w:ascii="Trebuchet MS" w:hAnsi="Trebuchet MS"/>
        </w:rPr>
        <w:t>trice</w:t>
      </w:r>
      <w:proofErr w:type="spellEnd"/>
      <w:r>
        <w:rPr>
          <w:rFonts w:ascii="Trebuchet MS" w:hAnsi="Trebuchet MS"/>
        </w:rPr>
        <w:t xml:space="preserve"> spécialisé</w:t>
      </w:r>
      <w:r w:rsidR="005052C5">
        <w:rPr>
          <w:rFonts w:ascii="Trebuchet MS" w:hAnsi="Trebuchet MS"/>
        </w:rPr>
        <w:t>(e)</w:t>
      </w:r>
      <w:r>
        <w:rPr>
          <w:rFonts w:ascii="Trebuchet MS" w:hAnsi="Trebuchet MS"/>
        </w:rPr>
        <w:t xml:space="preserve"> est impliqué dans une relation </w:t>
      </w:r>
      <w:r w:rsidR="00C4102C">
        <w:rPr>
          <w:rFonts w:ascii="Trebuchet MS" w:hAnsi="Trebuchet MS"/>
        </w:rPr>
        <w:t>éducative</w:t>
      </w:r>
      <w:r>
        <w:rPr>
          <w:rFonts w:ascii="Trebuchet MS" w:hAnsi="Trebuchet MS"/>
        </w:rPr>
        <w:t xml:space="preserve"> de proximité. Il aide et accompagne les résidents dans le </w:t>
      </w:r>
      <w:r w:rsidR="00C4102C">
        <w:rPr>
          <w:rFonts w:ascii="Trebuchet MS" w:hAnsi="Trebuchet MS"/>
        </w:rPr>
        <w:t>développement</w:t>
      </w:r>
      <w:r>
        <w:rPr>
          <w:rFonts w:ascii="Trebuchet MS" w:hAnsi="Trebuchet MS"/>
        </w:rPr>
        <w:t xml:space="preserve"> de leurs capacité</w:t>
      </w:r>
      <w:r w:rsidR="00C4102C">
        <w:rPr>
          <w:rFonts w:ascii="Trebuchet MS" w:hAnsi="Trebuchet MS"/>
        </w:rPr>
        <w:t>s</w:t>
      </w:r>
      <w:r>
        <w:rPr>
          <w:rFonts w:ascii="Trebuchet MS" w:hAnsi="Trebuchet MS"/>
        </w:rPr>
        <w:t xml:space="preserve"> de socialisation, d’autonomies et d’intégration au sein de la résidence. </w:t>
      </w:r>
      <w:r w:rsidR="00E65288">
        <w:rPr>
          <w:rFonts w:ascii="Trebuchet MS" w:hAnsi="Trebuchet MS"/>
        </w:rPr>
        <w:t xml:space="preserve">Il concoure à la prévention de la perte d’autonomie des résidents. Pour cela, il développe des relations partenariales avec </w:t>
      </w:r>
      <w:r w:rsidR="00E65288" w:rsidRPr="00D53FD2">
        <w:rPr>
          <w:rFonts w:ascii="Trebuchet MS" w:hAnsi="Trebuchet MS"/>
        </w:rPr>
        <w:t xml:space="preserve">le coordinateur socio-éducatif et culturel </w:t>
      </w:r>
      <w:r w:rsidR="00087C74" w:rsidRPr="00D53FD2">
        <w:rPr>
          <w:rFonts w:ascii="Trebuchet MS" w:hAnsi="Trebuchet MS"/>
        </w:rPr>
        <w:t>d</w:t>
      </w:r>
      <w:r w:rsidR="00C4102C" w:rsidRPr="00D53FD2">
        <w:rPr>
          <w:rFonts w:ascii="Trebuchet MS" w:hAnsi="Trebuchet MS"/>
        </w:rPr>
        <w:t xml:space="preserve">u Service </w:t>
      </w:r>
      <w:r w:rsidR="006D740E" w:rsidRPr="00D53FD2">
        <w:rPr>
          <w:rFonts w:ascii="Trebuchet MS" w:hAnsi="Trebuchet MS"/>
        </w:rPr>
        <w:t xml:space="preserve">de la </w:t>
      </w:r>
      <w:r w:rsidR="00C4102C" w:rsidRPr="00D53FD2">
        <w:rPr>
          <w:rFonts w:ascii="Trebuchet MS" w:hAnsi="Trebuchet MS"/>
        </w:rPr>
        <w:t xml:space="preserve">vie à Domicile (SVD) </w:t>
      </w:r>
      <w:r w:rsidR="00E65288" w:rsidRPr="00D53FD2">
        <w:rPr>
          <w:rFonts w:ascii="Trebuchet MS" w:hAnsi="Trebuchet MS"/>
        </w:rPr>
        <w:t>et l</w:t>
      </w:r>
      <w:r w:rsidR="00D53FD2">
        <w:rPr>
          <w:rFonts w:ascii="Trebuchet MS" w:hAnsi="Trebuchet MS"/>
        </w:rPr>
        <w:t>es</w:t>
      </w:r>
      <w:r w:rsidR="00E65288" w:rsidRPr="00D53FD2">
        <w:rPr>
          <w:rFonts w:ascii="Trebuchet MS" w:hAnsi="Trebuchet MS"/>
        </w:rPr>
        <w:t xml:space="preserve"> </w:t>
      </w:r>
      <w:r w:rsidR="00087C74" w:rsidRPr="00D53FD2">
        <w:rPr>
          <w:rFonts w:ascii="Trebuchet MS" w:hAnsi="Trebuchet MS"/>
        </w:rPr>
        <w:t>conseillère</w:t>
      </w:r>
      <w:r w:rsidR="00D53FD2">
        <w:rPr>
          <w:rFonts w:ascii="Trebuchet MS" w:hAnsi="Trebuchet MS"/>
        </w:rPr>
        <w:t>s</w:t>
      </w:r>
      <w:r w:rsidR="00E65288" w:rsidRPr="00D53FD2">
        <w:rPr>
          <w:rFonts w:ascii="Trebuchet MS" w:hAnsi="Trebuchet MS"/>
        </w:rPr>
        <w:t xml:space="preserve"> sociale</w:t>
      </w:r>
      <w:r w:rsidR="00D53FD2">
        <w:rPr>
          <w:rFonts w:ascii="Trebuchet MS" w:hAnsi="Trebuchet MS"/>
        </w:rPr>
        <w:t>s</w:t>
      </w:r>
      <w:r w:rsidR="00E65288" w:rsidRPr="00D53FD2">
        <w:rPr>
          <w:rFonts w:ascii="Trebuchet MS" w:hAnsi="Trebuchet MS"/>
        </w:rPr>
        <w:t xml:space="preserve"> de la mission sociale en résidence</w:t>
      </w:r>
      <w:r w:rsidR="00C4102C" w:rsidRPr="00D53FD2">
        <w:rPr>
          <w:rFonts w:ascii="Trebuchet MS" w:hAnsi="Trebuchet MS"/>
        </w:rPr>
        <w:t xml:space="preserve"> </w:t>
      </w:r>
      <w:r w:rsidR="006D740E" w:rsidRPr="00D53FD2">
        <w:rPr>
          <w:rFonts w:ascii="Trebuchet MS" w:hAnsi="Trebuchet MS"/>
        </w:rPr>
        <w:t>(</w:t>
      </w:r>
      <w:r w:rsidR="00C4102C" w:rsidRPr="00D53FD2">
        <w:rPr>
          <w:rFonts w:ascii="Trebuchet MS" w:hAnsi="Trebuchet MS"/>
        </w:rPr>
        <w:t>MSR</w:t>
      </w:r>
      <w:r w:rsidR="006D740E" w:rsidRPr="00D53FD2">
        <w:rPr>
          <w:rFonts w:ascii="Trebuchet MS" w:hAnsi="Trebuchet MS"/>
        </w:rPr>
        <w:t>)</w:t>
      </w:r>
    </w:p>
    <w:p w:rsidR="000A5F93" w:rsidRPr="004D2FCC" w:rsidRDefault="000A5F93">
      <w:pPr>
        <w:tabs>
          <w:tab w:val="left" w:pos="2835"/>
        </w:tabs>
        <w:jc w:val="both"/>
        <w:rPr>
          <w:rFonts w:ascii="Trebuchet MS" w:hAnsi="Trebuchet MS" w:cs="Tahoma"/>
        </w:rPr>
      </w:pPr>
      <w:bookmarkStart w:id="0" w:name="_GoBack"/>
      <w:bookmarkEnd w:id="0"/>
    </w:p>
    <w:p w:rsidR="000A5F93" w:rsidRPr="00361DAF" w:rsidRDefault="00445F2F" w:rsidP="00361DAF">
      <w:pPr>
        <w:pStyle w:val="Textebrut"/>
        <w:numPr>
          <w:ilvl w:val="0"/>
          <w:numId w:val="25"/>
        </w:numPr>
        <w:rPr>
          <w:rFonts w:ascii="Trebuchet MS" w:hAnsi="Trebuchet MS" w:cs="Tahoma"/>
          <w:b/>
          <w:sz w:val="24"/>
          <w:u w:val="single"/>
        </w:rPr>
      </w:pPr>
      <w:r w:rsidRPr="00361DAF">
        <w:rPr>
          <w:rFonts w:ascii="Trebuchet MS" w:hAnsi="Trebuchet MS" w:cs="Tahoma"/>
          <w:b/>
          <w:sz w:val="24"/>
          <w:u w:val="single"/>
        </w:rPr>
        <w:t>Activité</w:t>
      </w:r>
      <w:r w:rsidR="00F1564A" w:rsidRPr="00361DAF">
        <w:rPr>
          <w:rFonts w:ascii="Trebuchet MS" w:hAnsi="Trebuchet MS" w:cs="Tahoma"/>
          <w:b/>
          <w:sz w:val="24"/>
          <w:u w:val="single"/>
        </w:rPr>
        <w:t>s</w:t>
      </w:r>
      <w:r w:rsidRPr="00361DAF">
        <w:rPr>
          <w:rFonts w:ascii="Trebuchet MS" w:hAnsi="Trebuchet MS" w:cs="Tahoma"/>
          <w:b/>
          <w:sz w:val="24"/>
          <w:u w:val="single"/>
        </w:rPr>
        <w:t xml:space="preserve"> principales</w:t>
      </w:r>
      <w:r w:rsidR="00F1564A" w:rsidRPr="00361DAF">
        <w:rPr>
          <w:rFonts w:ascii="Trebuchet MS" w:hAnsi="Trebuchet MS" w:cs="Tahoma"/>
          <w:b/>
          <w:sz w:val="24"/>
          <w:u w:val="single"/>
        </w:rPr>
        <w:t> </w:t>
      </w:r>
      <w:r w:rsidR="000A5F93" w:rsidRPr="00361DAF">
        <w:rPr>
          <w:rFonts w:ascii="Trebuchet MS" w:hAnsi="Trebuchet MS" w:cs="Tahoma"/>
          <w:b/>
          <w:sz w:val="24"/>
          <w:u w:val="single"/>
        </w:rPr>
        <w:t>:</w:t>
      </w:r>
    </w:p>
    <w:p w:rsidR="00087C74" w:rsidRDefault="00087C74">
      <w:pPr>
        <w:tabs>
          <w:tab w:val="left" w:pos="2835"/>
        </w:tabs>
        <w:jc w:val="both"/>
        <w:rPr>
          <w:rFonts w:ascii="Trebuchet MS" w:hAnsi="Trebuchet MS" w:cs="Tahoma"/>
        </w:rPr>
      </w:pPr>
    </w:p>
    <w:p w:rsidR="007012E6" w:rsidRPr="00D53FD2" w:rsidRDefault="007012E6" w:rsidP="00D53FD2">
      <w:pPr>
        <w:pStyle w:val="Textebrut"/>
        <w:numPr>
          <w:ilvl w:val="0"/>
          <w:numId w:val="31"/>
        </w:numPr>
        <w:jc w:val="both"/>
        <w:rPr>
          <w:rFonts w:ascii="Trebuchet MS" w:hAnsi="Trebuchet MS"/>
        </w:rPr>
      </w:pPr>
      <w:r w:rsidRPr="00D53FD2">
        <w:rPr>
          <w:rFonts w:ascii="Trebuchet MS" w:hAnsi="Trebuchet MS"/>
        </w:rPr>
        <w:t>Accompagner les résidents dans leur vie quotidienne au sein de la résidence</w:t>
      </w:r>
    </w:p>
    <w:p w:rsidR="006A0A93" w:rsidRDefault="006A0A93" w:rsidP="006A0A93">
      <w:pPr>
        <w:pStyle w:val="Default"/>
        <w:jc w:val="both"/>
        <w:rPr>
          <w:rFonts w:cs="Times New Roman"/>
          <w:color w:val="auto"/>
        </w:rPr>
      </w:pPr>
    </w:p>
    <w:p w:rsidR="006A0A93" w:rsidRDefault="006A0A93" w:rsidP="001B0475">
      <w:pPr>
        <w:pStyle w:val="Paragraphedeliste"/>
        <w:numPr>
          <w:ilvl w:val="0"/>
          <w:numId w:val="28"/>
        </w:numPr>
        <w:tabs>
          <w:tab w:val="left" w:pos="2835"/>
        </w:tabs>
        <w:spacing w:line="276" w:lineRule="auto"/>
        <w:jc w:val="both"/>
        <w:rPr>
          <w:rFonts w:ascii="Trebuchet MS" w:hAnsi="Trebuchet MS" w:cs="Tahoma"/>
        </w:rPr>
      </w:pPr>
      <w:r>
        <w:rPr>
          <w:rFonts w:ascii="Trebuchet MS" w:hAnsi="Trebuchet MS" w:cs="Tahoma"/>
        </w:rPr>
        <w:t>Participer à</w:t>
      </w:r>
      <w:r w:rsidRPr="006A0A93">
        <w:rPr>
          <w:rFonts w:ascii="Trebuchet MS" w:hAnsi="Trebuchet MS" w:cs="Tahoma"/>
        </w:rPr>
        <w:t xml:space="preserve"> l’accueil des nouveaux arrivants (installation dans l</w:t>
      </w:r>
      <w:r w:rsidR="00733078">
        <w:rPr>
          <w:rFonts w:ascii="Trebuchet MS" w:hAnsi="Trebuchet MS" w:cs="Tahoma"/>
        </w:rPr>
        <w:t>’appartement</w:t>
      </w:r>
      <w:r w:rsidRPr="006A0A93">
        <w:rPr>
          <w:rFonts w:ascii="Trebuchet MS" w:hAnsi="Trebuchet MS" w:cs="Tahoma"/>
        </w:rPr>
        <w:t>, explication du règlement de fonctionnement, du contrat de séjour, du livret d’accueil, d</w:t>
      </w:r>
      <w:r w:rsidR="00733078">
        <w:rPr>
          <w:rFonts w:ascii="Trebuchet MS" w:hAnsi="Trebuchet MS" w:cs="Tahoma"/>
        </w:rPr>
        <w:t>es réunions de résidents</w:t>
      </w:r>
      <w:r w:rsidRPr="006A0A93">
        <w:rPr>
          <w:rFonts w:ascii="Trebuchet MS" w:hAnsi="Trebuchet MS" w:cs="Tahoma"/>
        </w:rPr>
        <w:t xml:space="preserve"> …)</w:t>
      </w:r>
      <w:r w:rsidR="006D740E">
        <w:rPr>
          <w:rFonts w:ascii="Trebuchet MS" w:hAnsi="Trebuchet MS" w:cs="Tahoma"/>
        </w:rPr>
        <w:t xml:space="preserve"> en lien avec la </w:t>
      </w:r>
      <w:r w:rsidR="00733078">
        <w:rPr>
          <w:rFonts w:ascii="Trebuchet MS" w:hAnsi="Trebuchet MS" w:cs="Tahoma"/>
        </w:rPr>
        <w:t>r</w:t>
      </w:r>
      <w:r w:rsidR="006D740E">
        <w:rPr>
          <w:rFonts w:ascii="Trebuchet MS" w:hAnsi="Trebuchet MS" w:cs="Tahoma"/>
        </w:rPr>
        <w:t xml:space="preserve">esponsable de la résidence ; </w:t>
      </w:r>
      <w:r w:rsidRPr="006A0A93">
        <w:rPr>
          <w:rFonts w:ascii="Trebuchet MS" w:hAnsi="Trebuchet MS" w:cs="Tahoma"/>
        </w:rPr>
        <w:t xml:space="preserve"> </w:t>
      </w:r>
    </w:p>
    <w:p w:rsidR="006D740E" w:rsidRDefault="006D740E" w:rsidP="001B0475">
      <w:pPr>
        <w:numPr>
          <w:ilvl w:val="0"/>
          <w:numId w:val="28"/>
        </w:numPr>
        <w:spacing w:line="276" w:lineRule="auto"/>
        <w:jc w:val="both"/>
        <w:rPr>
          <w:rFonts w:ascii="Trebuchet MS" w:hAnsi="Trebuchet MS" w:cs="Tahoma"/>
        </w:rPr>
      </w:pPr>
      <w:r>
        <w:rPr>
          <w:rFonts w:ascii="Trebuchet MS" w:hAnsi="Trebuchet MS" w:cs="Tahoma"/>
        </w:rPr>
        <w:t>É</w:t>
      </w:r>
      <w:r w:rsidRPr="004D2FCC">
        <w:rPr>
          <w:rFonts w:ascii="Trebuchet MS" w:hAnsi="Trebuchet MS" w:cs="Tahoma"/>
        </w:rPr>
        <w:t xml:space="preserve">valuer la situation individuelle du </w:t>
      </w:r>
      <w:r>
        <w:rPr>
          <w:rFonts w:ascii="Trebuchet MS" w:hAnsi="Trebuchet MS" w:cs="Tahoma"/>
        </w:rPr>
        <w:t xml:space="preserve">résident demandeur ou signalé ; </w:t>
      </w:r>
    </w:p>
    <w:p w:rsidR="006D740E" w:rsidRPr="001B0475" w:rsidRDefault="007012E6" w:rsidP="001B0475">
      <w:pPr>
        <w:pStyle w:val="Paragraphedeliste"/>
        <w:numPr>
          <w:ilvl w:val="0"/>
          <w:numId w:val="28"/>
        </w:numPr>
        <w:tabs>
          <w:tab w:val="left" w:pos="2835"/>
        </w:tabs>
        <w:spacing w:line="276" w:lineRule="auto"/>
        <w:jc w:val="both"/>
        <w:rPr>
          <w:rFonts w:ascii="Trebuchet MS" w:hAnsi="Trebuchet MS" w:cs="Tahoma"/>
        </w:rPr>
      </w:pPr>
      <w:r w:rsidRPr="001B0475">
        <w:rPr>
          <w:rFonts w:ascii="Trebuchet MS" w:hAnsi="Trebuchet MS" w:cs="Tahoma"/>
        </w:rPr>
        <w:t xml:space="preserve">Evaluer les </w:t>
      </w:r>
      <w:r w:rsidR="008626F9" w:rsidRPr="001B0475">
        <w:rPr>
          <w:rFonts w:ascii="Trebuchet MS" w:hAnsi="Trebuchet MS" w:cs="Tahoma"/>
        </w:rPr>
        <w:t>besoins</w:t>
      </w:r>
      <w:r w:rsidRPr="001B0475">
        <w:rPr>
          <w:rFonts w:ascii="Trebuchet MS" w:hAnsi="Trebuchet MS" w:cs="Tahoma"/>
        </w:rPr>
        <w:t xml:space="preserve"> </w:t>
      </w:r>
      <w:r w:rsidR="00733078">
        <w:rPr>
          <w:rFonts w:ascii="Trebuchet MS" w:hAnsi="Trebuchet MS" w:cs="Tahoma"/>
        </w:rPr>
        <w:t>éducatifs</w:t>
      </w:r>
      <w:r w:rsidR="008626F9" w:rsidRPr="001B0475">
        <w:rPr>
          <w:rFonts w:ascii="Trebuchet MS" w:hAnsi="Trebuchet MS" w:cs="Tahoma"/>
        </w:rPr>
        <w:t xml:space="preserve"> des résidents (besoins individuels</w:t>
      </w:r>
      <w:r w:rsidR="00733078">
        <w:rPr>
          <w:rFonts w:ascii="Trebuchet MS" w:hAnsi="Trebuchet MS" w:cs="Tahoma"/>
        </w:rPr>
        <w:t xml:space="preserve"> </w:t>
      </w:r>
      <w:r w:rsidR="008626F9" w:rsidRPr="001B0475">
        <w:rPr>
          <w:rFonts w:ascii="Trebuchet MS" w:hAnsi="Trebuchet MS" w:cs="Tahoma"/>
        </w:rPr>
        <w:t>et collectifs)</w:t>
      </w:r>
      <w:r w:rsidR="001B0475" w:rsidRPr="001B0475">
        <w:rPr>
          <w:rFonts w:ascii="Trebuchet MS" w:hAnsi="Trebuchet MS" w:cs="Tahoma"/>
        </w:rPr>
        <w:t> ;</w:t>
      </w:r>
    </w:p>
    <w:p w:rsidR="008626F9" w:rsidRDefault="008626F9" w:rsidP="001B0475">
      <w:pPr>
        <w:pStyle w:val="Paragraphedeliste"/>
        <w:numPr>
          <w:ilvl w:val="0"/>
          <w:numId w:val="28"/>
        </w:numPr>
        <w:tabs>
          <w:tab w:val="left" w:pos="2835"/>
        </w:tabs>
        <w:spacing w:line="276" w:lineRule="auto"/>
        <w:jc w:val="both"/>
        <w:rPr>
          <w:rFonts w:ascii="Trebuchet MS" w:hAnsi="Trebuchet MS" w:cs="Tahoma"/>
        </w:rPr>
      </w:pPr>
      <w:r>
        <w:rPr>
          <w:rFonts w:ascii="Trebuchet MS" w:hAnsi="Trebuchet MS" w:cs="Tahoma"/>
        </w:rPr>
        <w:t>Etre force de proposition</w:t>
      </w:r>
      <w:r w:rsidR="00733078">
        <w:rPr>
          <w:rFonts w:ascii="Trebuchet MS" w:hAnsi="Trebuchet MS" w:cs="Tahoma"/>
        </w:rPr>
        <w:t xml:space="preserve"> </w:t>
      </w:r>
      <w:r>
        <w:rPr>
          <w:rFonts w:ascii="Trebuchet MS" w:hAnsi="Trebuchet MS" w:cs="Tahoma"/>
        </w:rPr>
        <w:t>sur un projet d’accompagnement individuel et ou collectif</w:t>
      </w:r>
      <w:r w:rsidR="001B0475">
        <w:rPr>
          <w:rFonts w:ascii="Trebuchet MS" w:hAnsi="Trebuchet MS" w:cs="Tahoma"/>
        </w:rPr>
        <w:t> ;</w:t>
      </w:r>
    </w:p>
    <w:p w:rsidR="00185095" w:rsidRPr="006A0A93" w:rsidRDefault="00185095" w:rsidP="001B0475">
      <w:pPr>
        <w:pStyle w:val="Paragraphedeliste"/>
        <w:numPr>
          <w:ilvl w:val="0"/>
          <w:numId w:val="28"/>
        </w:numPr>
        <w:tabs>
          <w:tab w:val="left" w:pos="2835"/>
        </w:tabs>
        <w:spacing w:line="276" w:lineRule="auto"/>
        <w:jc w:val="both"/>
        <w:rPr>
          <w:rFonts w:ascii="Trebuchet MS" w:hAnsi="Trebuchet MS" w:cs="Tahoma"/>
        </w:rPr>
      </w:pPr>
      <w:r w:rsidRPr="006A0A93">
        <w:rPr>
          <w:rFonts w:ascii="Trebuchet MS" w:hAnsi="Trebuchet MS" w:cs="Tahoma"/>
        </w:rPr>
        <w:t xml:space="preserve">Travailler en </w:t>
      </w:r>
      <w:r w:rsidR="006D740E">
        <w:rPr>
          <w:rFonts w:ascii="Trebuchet MS" w:hAnsi="Trebuchet MS" w:cs="Tahoma"/>
        </w:rPr>
        <w:t xml:space="preserve">coconstruction, en </w:t>
      </w:r>
      <w:r w:rsidR="00C4102C" w:rsidRPr="006A0A93">
        <w:rPr>
          <w:rFonts w:ascii="Trebuchet MS" w:hAnsi="Trebuchet MS" w:cs="Tahoma"/>
        </w:rPr>
        <w:t>coréférence</w:t>
      </w:r>
      <w:r w:rsidRPr="006A0A93">
        <w:rPr>
          <w:rFonts w:ascii="Trebuchet MS" w:hAnsi="Trebuchet MS" w:cs="Tahoma"/>
        </w:rPr>
        <w:t xml:space="preserve"> et</w:t>
      </w:r>
      <w:r w:rsidR="006D740E">
        <w:rPr>
          <w:rFonts w:ascii="Trebuchet MS" w:hAnsi="Trebuchet MS" w:cs="Tahoma"/>
        </w:rPr>
        <w:t>/ou</w:t>
      </w:r>
      <w:r w:rsidRPr="006A0A93">
        <w:rPr>
          <w:rFonts w:ascii="Trebuchet MS" w:hAnsi="Trebuchet MS" w:cs="Tahoma"/>
        </w:rPr>
        <w:t xml:space="preserve"> en complémentarité avec </w:t>
      </w:r>
      <w:r w:rsidR="00C4102C">
        <w:rPr>
          <w:rFonts w:ascii="Trebuchet MS" w:hAnsi="Trebuchet MS" w:cs="Courier New"/>
        </w:rPr>
        <w:t>la conseillère sociale</w:t>
      </w:r>
      <w:r w:rsidR="006D740E">
        <w:rPr>
          <w:rFonts w:ascii="Trebuchet MS" w:hAnsi="Trebuchet MS" w:cs="Courier New"/>
        </w:rPr>
        <w:t xml:space="preserve"> de la Mission sociale</w:t>
      </w:r>
      <w:r w:rsidR="00C4102C">
        <w:rPr>
          <w:rFonts w:ascii="Trebuchet MS" w:hAnsi="Trebuchet MS" w:cs="Courier New"/>
        </w:rPr>
        <w:t xml:space="preserve"> </w:t>
      </w:r>
      <w:r w:rsidRPr="006A0A93">
        <w:rPr>
          <w:rFonts w:ascii="Trebuchet MS" w:hAnsi="Trebuchet MS" w:cs="Tahoma"/>
        </w:rPr>
        <w:t>autour de l’élaboration d’un projet adapté à la situation des personnes</w:t>
      </w:r>
      <w:r w:rsidR="001B0475">
        <w:rPr>
          <w:rFonts w:ascii="Trebuchet MS" w:hAnsi="Trebuchet MS" w:cs="Tahoma"/>
        </w:rPr>
        <w:t> ;</w:t>
      </w:r>
      <w:r w:rsidRPr="006A0A93">
        <w:rPr>
          <w:rFonts w:ascii="Trebuchet MS" w:hAnsi="Trebuchet MS" w:cs="Tahoma"/>
        </w:rPr>
        <w:t xml:space="preserve"> </w:t>
      </w:r>
    </w:p>
    <w:p w:rsidR="00185095" w:rsidRDefault="006D740E" w:rsidP="001B0475">
      <w:pPr>
        <w:pStyle w:val="Paragraphedeliste"/>
        <w:numPr>
          <w:ilvl w:val="0"/>
          <w:numId w:val="28"/>
        </w:numPr>
        <w:tabs>
          <w:tab w:val="left" w:pos="2835"/>
        </w:tabs>
        <w:spacing w:line="276" w:lineRule="auto"/>
        <w:jc w:val="both"/>
        <w:rPr>
          <w:rFonts w:ascii="Trebuchet MS" w:hAnsi="Trebuchet MS" w:cs="Tahoma"/>
        </w:rPr>
      </w:pPr>
      <w:r>
        <w:rPr>
          <w:rFonts w:ascii="Trebuchet MS" w:hAnsi="Trebuchet MS" w:cs="Tahoma"/>
        </w:rPr>
        <w:t>Réaliser des accompagnements à l’extérieur</w:t>
      </w:r>
      <w:r w:rsidR="001B0475">
        <w:rPr>
          <w:rFonts w:ascii="Trebuchet MS" w:hAnsi="Trebuchet MS" w:cs="Tahoma"/>
        </w:rPr>
        <w:t> ;</w:t>
      </w:r>
    </w:p>
    <w:p w:rsidR="001B0475" w:rsidRDefault="001B0475" w:rsidP="001B0475">
      <w:pPr>
        <w:numPr>
          <w:ilvl w:val="0"/>
          <w:numId w:val="28"/>
        </w:numPr>
        <w:spacing w:line="276" w:lineRule="auto"/>
        <w:jc w:val="both"/>
        <w:rPr>
          <w:rFonts w:ascii="Trebuchet MS" w:hAnsi="Trebuchet MS" w:cs="Tahoma"/>
        </w:rPr>
      </w:pPr>
      <w:r w:rsidRPr="00087C74">
        <w:rPr>
          <w:rFonts w:ascii="Trebuchet MS" w:hAnsi="Trebuchet MS" w:cs="Tahoma"/>
        </w:rPr>
        <w:t xml:space="preserve">Entretenir des relations de collaboration avec les </w:t>
      </w:r>
      <w:r>
        <w:rPr>
          <w:rFonts w:ascii="Trebuchet MS" w:hAnsi="Trebuchet MS" w:cs="Tahoma"/>
        </w:rPr>
        <w:t xml:space="preserve"> partenaires essentiels (</w:t>
      </w:r>
      <w:r w:rsidR="00733078">
        <w:rPr>
          <w:rFonts w:ascii="Trebuchet MS" w:hAnsi="Trebuchet MS" w:cs="Tahoma"/>
        </w:rPr>
        <w:t>c</w:t>
      </w:r>
      <w:r>
        <w:rPr>
          <w:rFonts w:ascii="Trebuchet MS" w:hAnsi="Trebuchet MS" w:cs="Tahoma"/>
        </w:rPr>
        <w:t>oordinateur, conseillère sociale, responsable…).</w:t>
      </w:r>
    </w:p>
    <w:p w:rsidR="001B0475" w:rsidRDefault="001B0475" w:rsidP="001B0475">
      <w:pPr>
        <w:pStyle w:val="Paragraphedeliste"/>
        <w:tabs>
          <w:tab w:val="left" w:pos="2835"/>
        </w:tabs>
        <w:ind w:left="1778"/>
        <w:jc w:val="both"/>
        <w:rPr>
          <w:rFonts w:ascii="Trebuchet MS" w:hAnsi="Trebuchet MS" w:cs="Tahoma"/>
        </w:rPr>
      </w:pPr>
    </w:p>
    <w:p w:rsidR="008626F9" w:rsidRDefault="008626F9" w:rsidP="007012E6">
      <w:pPr>
        <w:pStyle w:val="Titre1"/>
        <w:ind w:left="142" w:hanging="142"/>
        <w:jc w:val="both"/>
        <w:rPr>
          <w:rFonts w:ascii="Trebuchet MS" w:hAnsi="Trebuchet MS"/>
          <w:b/>
          <w:sz w:val="20"/>
        </w:rPr>
      </w:pPr>
    </w:p>
    <w:p w:rsidR="006D740E" w:rsidRPr="00D53FD2" w:rsidRDefault="006D740E" w:rsidP="00D53FD2">
      <w:pPr>
        <w:pStyle w:val="Textebrut"/>
        <w:numPr>
          <w:ilvl w:val="0"/>
          <w:numId w:val="31"/>
        </w:numPr>
        <w:jc w:val="both"/>
        <w:rPr>
          <w:rFonts w:ascii="Trebuchet MS" w:hAnsi="Trebuchet MS"/>
        </w:rPr>
      </w:pPr>
      <w:r w:rsidRPr="00D53FD2">
        <w:rPr>
          <w:rFonts w:ascii="Trebuchet MS" w:hAnsi="Trebuchet MS"/>
        </w:rPr>
        <w:t xml:space="preserve">Etre à </w:t>
      </w:r>
      <w:r w:rsidR="008274D9" w:rsidRPr="00D53FD2">
        <w:rPr>
          <w:rFonts w:ascii="Trebuchet MS" w:hAnsi="Trebuchet MS"/>
        </w:rPr>
        <w:t>l’é</w:t>
      </w:r>
      <w:r w:rsidRPr="00D53FD2">
        <w:rPr>
          <w:rFonts w:ascii="Trebuchet MS" w:hAnsi="Trebuchet MS"/>
        </w:rPr>
        <w:t xml:space="preserve">coute, conseil (en lien avec les conseillères de la mission sociale) et soutien </w:t>
      </w:r>
    </w:p>
    <w:p w:rsidR="001B0475" w:rsidRDefault="001B0475" w:rsidP="006D740E">
      <w:pPr>
        <w:tabs>
          <w:tab w:val="left" w:pos="2835"/>
        </w:tabs>
        <w:ind w:firstLine="709"/>
        <w:jc w:val="both"/>
        <w:rPr>
          <w:rFonts w:ascii="Trebuchet MS" w:hAnsi="Trebuchet MS" w:cs="Tahoma"/>
          <w:b/>
        </w:rPr>
      </w:pPr>
    </w:p>
    <w:p w:rsidR="001B0475" w:rsidRPr="001B0475" w:rsidRDefault="001B0475" w:rsidP="001B0475">
      <w:pPr>
        <w:pStyle w:val="Paragraphedeliste"/>
        <w:numPr>
          <w:ilvl w:val="0"/>
          <w:numId w:val="28"/>
        </w:numPr>
        <w:tabs>
          <w:tab w:val="left" w:pos="2835"/>
        </w:tabs>
        <w:jc w:val="both"/>
        <w:rPr>
          <w:rFonts w:ascii="Trebuchet MS" w:hAnsi="Trebuchet MS" w:cs="Tahoma"/>
        </w:rPr>
      </w:pPr>
      <w:r w:rsidRPr="001B0475">
        <w:rPr>
          <w:rFonts w:ascii="Trebuchet MS" w:hAnsi="Trebuchet MS" w:cs="Tahoma"/>
        </w:rPr>
        <w:t>Contribuer</w:t>
      </w:r>
      <w:r>
        <w:rPr>
          <w:rFonts w:ascii="Trebuchet MS" w:hAnsi="Trebuchet MS" w:cs="Tahoma"/>
        </w:rPr>
        <w:t xml:space="preserve"> à l’amélioration et au bien-</w:t>
      </w:r>
      <w:r w:rsidRPr="001B0475">
        <w:rPr>
          <w:rFonts w:ascii="Trebuchet MS" w:hAnsi="Trebuchet MS" w:cs="Tahoma"/>
        </w:rPr>
        <w:t>être des résidents en favorisant l’autonomie du résident</w:t>
      </w:r>
      <w:r w:rsidR="00733078">
        <w:rPr>
          <w:rFonts w:ascii="Trebuchet MS" w:hAnsi="Trebuchet MS" w:cs="Tahoma"/>
        </w:rPr>
        <w:t> ;</w:t>
      </w:r>
    </w:p>
    <w:p w:rsidR="006D740E" w:rsidRPr="006A0A93" w:rsidRDefault="006D740E" w:rsidP="006D740E">
      <w:pPr>
        <w:pStyle w:val="Paragraphedeliste"/>
        <w:numPr>
          <w:ilvl w:val="0"/>
          <w:numId w:val="28"/>
        </w:numPr>
        <w:tabs>
          <w:tab w:val="left" w:pos="2835"/>
        </w:tabs>
        <w:jc w:val="both"/>
        <w:rPr>
          <w:rFonts w:ascii="Trebuchet MS" w:hAnsi="Trebuchet MS" w:cs="Tahoma"/>
        </w:rPr>
      </w:pPr>
      <w:r>
        <w:rPr>
          <w:rFonts w:ascii="Trebuchet MS" w:hAnsi="Trebuchet MS" w:cs="Tahoma"/>
        </w:rPr>
        <w:t>A</w:t>
      </w:r>
      <w:r w:rsidRPr="006A0A93">
        <w:rPr>
          <w:rFonts w:ascii="Trebuchet MS" w:hAnsi="Trebuchet MS" w:cs="Tahoma"/>
        </w:rPr>
        <w:t>ccompagnement physique dans les démarches en fonction des besoins</w:t>
      </w:r>
      <w:r>
        <w:rPr>
          <w:rFonts w:ascii="Trebuchet MS" w:hAnsi="Trebuchet MS" w:cs="Tahoma"/>
        </w:rPr>
        <w:t> ;</w:t>
      </w:r>
    </w:p>
    <w:p w:rsidR="006D740E" w:rsidRPr="006D740E" w:rsidRDefault="006D740E" w:rsidP="006D740E">
      <w:pPr>
        <w:pStyle w:val="Paragraphedeliste"/>
        <w:numPr>
          <w:ilvl w:val="0"/>
          <w:numId w:val="28"/>
        </w:numPr>
        <w:tabs>
          <w:tab w:val="left" w:pos="2835"/>
        </w:tabs>
        <w:jc w:val="both"/>
        <w:rPr>
          <w:rFonts w:ascii="Trebuchet MS" w:hAnsi="Trebuchet MS" w:cs="Tahoma"/>
        </w:rPr>
      </w:pPr>
      <w:r w:rsidRPr="006D740E">
        <w:rPr>
          <w:rFonts w:ascii="Trebuchet MS" w:hAnsi="Trebuchet MS" w:cs="Tahoma"/>
        </w:rPr>
        <w:t>Renforcer l’estime de soi, la confiance en soi et la revalorisation de la personne </w:t>
      </w:r>
      <w:r w:rsidR="00733078">
        <w:rPr>
          <w:rFonts w:ascii="Trebuchet MS" w:hAnsi="Trebuchet MS" w:cs="Tahoma"/>
        </w:rPr>
        <w:t>âgée ;</w:t>
      </w:r>
    </w:p>
    <w:p w:rsidR="006D740E" w:rsidRPr="004D2FCC" w:rsidRDefault="006D740E" w:rsidP="006D740E">
      <w:pPr>
        <w:numPr>
          <w:ilvl w:val="0"/>
          <w:numId w:val="28"/>
        </w:numPr>
        <w:jc w:val="both"/>
        <w:rPr>
          <w:rFonts w:ascii="Trebuchet MS" w:hAnsi="Trebuchet MS" w:cs="Tahoma"/>
        </w:rPr>
      </w:pPr>
      <w:r w:rsidRPr="004D2FCC">
        <w:rPr>
          <w:rFonts w:ascii="Trebuchet MS" w:hAnsi="Trebuchet MS" w:cs="Tahoma"/>
        </w:rPr>
        <w:t>repérage, signalement des situations à risques</w:t>
      </w:r>
      <w:r w:rsidR="001B0475">
        <w:rPr>
          <w:rFonts w:ascii="Trebuchet MS" w:hAnsi="Trebuchet MS" w:cs="Tahoma"/>
        </w:rPr>
        <w:t> ;</w:t>
      </w:r>
    </w:p>
    <w:p w:rsidR="006D740E" w:rsidRPr="004D2FCC" w:rsidRDefault="006D740E" w:rsidP="006D740E">
      <w:pPr>
        <w:numPr>
          <w:ilvl w:val="0"/>
          <w:numId w:val="28"/>
        </w:numPr>
        <w:jc w:val="both"/>
        <w:rPr>
          <w:rFonts w:ascii="Trebuchet MS" w:hAnsi="Trebuchet MS" w:cs="Tahoma"/>
        </w:rPr>
      </w:pPr>
      <w:r w:rsidRPr="004D2FCC">
        <w:rPr>
          <w:rFonts w:ascii="Trebuchet MS" w:hAnsi="Trebuchet MS" w:cs="Tahoma"/>
        </w:rPr>
        <w:t>Mettre en place</w:t>
      </w:r>
      <w:r w:rsidR="00733078">
        <w:rPr>
          <w:rFonts w:ascii="Trebuchet MS" w:hAnsi="Trebuchet MS" w:cs="Tahoma"/>
        </w:rPr>
        <w:t xml:space="preserve"> de </w:t>
      </w:r>
      <w:r w:rsidRPr="004D2FCC">
        <w:rPr>
          <w:rFonts w:ascii="Trebuchet MS" w:hAnsi="Trebuchet MS" w:cs="Tahoma"/>
        </w:rPr>
        <w:t xml:space="preserve">l’accompagnement </w:t>
      </w:r>
      <w:r>
        <w:rPr>
          <w:rFonts w:ascii="Trebuchet MS" w:hAnsi="Trebuchet MS" w:cs="Tahoma"/>
        </w:rPr>
        <w:t>adéquat pour</w:t>
      </w:r>
      <w:r w:rsidRPr="004D2FCC">
        <w:rPr>
          <w:rFonts w:ascii="Trebuchet MS" w:hAnsi="Trebuchet MS" w:cs="Tahoma"/>
        </w:rPr>
        <w:t xml:space="preserve"> l’adaptation des personnes à leur environnement.</w:t>
      </w:r>
    </w:p>
    <w:p w:rsidR="006D740E" w:rsidRPr="00D53FD2" w:rsidRDefault="006D740E" w:rsidP="00D53FD2">
      <w:pPr>
        <w:pStyle w:val="Textebrut"/>
        <w:jc w:val="both"/>
        <w:rPr>
          <w:rFonts w:ascii="Trebuchet MS" w:hAnsi="Trebuchet MS"/>
        </w:rPr>
      </w:pPr>
    </w:p>
    <w:p w:rsidR="007012E6" w:rsidRPr="00D53FD2" w:rsidRDefault="006D740E" w:rsidP="00D53FD2">
      <w:pPr>
        <w:pStyle w:val="Textebrut"/>
        <w:numPr>
          <w:ilvl w:val="0"/>
          <w:numId w:val="31"/>
        </w:numPr>
        <w:jc w:val="both"/>
        <w:rPr>
          <w:rFonts w:ascii="Trebuchet MS" w:hAnsi="Trebuchet MS"/>
        </w:rPr>
      </w:pPr>
      <w:r w:rsidRPr="00D53FD2">
        <w:rPr>
          <w:rFonts w:ascii="Trebuchet MS" w:hAnsi="Trebuchet MS"/>
        </w:rPr>
        <w:t xml:space="preserve">Participer à </w:t>
      </w:r>
      <w:r w:rsidR="007012E6" w:rsidRPr="00D53FD2">
        <w:rPr>
          <w:rFonts w:ascii="Trebuchet MS" w:hAnsi="Trebuchet MS"/>
        </w:rPr>
        <w:t xml:space="preserve">des activités collectives </w:t>
      </w:r>
      <w:r w:rsidR="008626F9" w:rsidRPr="00D53FD2">
        <w:rPr>
          <w:rFonts w:ascii="Trebuchet MS" w:hAnsi="Trebuchet MS"/>
        </w:rPr>
        <w:t>initiées</w:t>
      </w:r>
      <w:r w:rsidR="007012E6" w:rsidRPr="00D53FD2">
        <w:rPr>
          <w:rFonts w:ascii="Trebuchet MS" w:hAnsi="Trebuchet MS"/>
        </w:rPr>
        <w:t xml:space="preserve"> par le </w:t>
      </w:r>
      <w:r w:rsidR="008626F9" w:rsidRPr="00D53FD2">
        <w:rPr>
          <w:rFonts w:ascii="Trebuchet MS" w:hAnsi="Trebuchet MS"/>
        </w:rPr>
        <w:t>coordinateur</w:t>
      </w:r>
      <w:r w:rsidR="007012E6" w:rsidRPr="00D53FD2">
        <w:rPr>
          <w:rFonts w:ascii="Trebuchet MS" w:hAnsi="Trebuchet MS"/>
        </w:rPr>
        <w:t xml:space="preserve"> socio-culturel et</w:t>
      </w:r>
      <w:r w:rsidR="008626F9" w:rsidRPr="00D53FD2">
        <w:rPr>
          <w:rFonts w:ascii="Trebuchet MS" w:hAnsi="Trebuchet MS"/>
        </w:rPr>
        <w:t> /</w:t>
      </w:r>
      <w:r w:rsidR="007012E6" w:rsidRPr="00D53FD2">
        <w:rPr>
          <w:rFonts w:ascii="Trebuchet MS" w:hAnsi="Trebuchet MS"/>
        </w:rPr>
        <w:t>ou la mission sociale</w:t>
      </w:r>
    </w:p>
    <w:p w:rsidR="007012E6" w:rsidRDefault="00185095" w:rsidP="006D740E">
      <w:pPr>
        <w:pStyle w:val="Paragraphedeliste"/>
        <w:numPr>
          <w:ilvl w:val="0"/>
          <w:numId w:val="28"/>
        </w:numPr>
        <w:tabs>
          <w:tab w:val="left" w:pos="2835"/>
        </w:tabs>
        <w:jc w:val="both"/>
        <w:rPr>
          <w:rFonts w:ascii="Trebuchet MS" w:hAnsi="Trebuchet MS" w:cs="Tahoma"/>
        </w:rPr>
      </w:pPr>
      <w:r>
        <w:rPr>
          <w:rFonts w:ascii="Trebuchet MS" w:hAnsi="Trebuchet MS" w:cs="Tahoma"/>
        </w:rPr>
        <w:t xml:space="preserve">Co-élaborer avec les </w:t>
      </w:r>
      <w:r w:rsidR="00C4102C">
        <w:rPr>
          <w:rFonts w:ascii="Trebuchet MS" w:hAnsi="Trebuchet MS" w:cs="Tahoma"/>
        </w:rPr>
        <w:t>différents</w:t>
      </w:r>
      <w:r>
        <w:rPr>
          <w:rFonts w:ascii="Trebuchet MS" w:hAnsi="Trebuchet MS" w:cs="Tahoma"/>
        </w:rPr>
        <w:t xml:space="preserve"> professionnels de la structure (coordinateur socio-culturel, responsable, </w:t>
      </w:r>
      <w:r w:rsidR="00C4102C" w:rsidRPr="006D740E">
        <w:rPr>
          <w:rFonts w:ascii="Trebuchet MS" w:hAnsi="Trebuchet MS" w:cs="Tahoma"/>
        </w:rPr>
        <w:t xml:space="preserve">la conseillère sociale </w:t>
      </w:r>
      <w:r>
        <w:rPr>
          <w:rFonts w:ascii="Trebuchet MS" w:hAnsi="Trebuchet MS" w:cs="Tahoma"/>
        </w:rPr>
        <w:t>de la MSR</w:t>
      </w:r>
      <w:r w:rsidR="00C80051">
        <w:rPr>
          <w:rFonts w:ascii="Trebuchet MS" w:hAnsi="Trebuchet MS" w:cs="Tahoma"/>
        </w:rPr>
        <w:t>…)</w:t>
      </w:r>
      <w:r w:rsidR="006D740E">
        <w:rPr>
          <w:rFonts w:ascii="Trebuchet MS" w:hAnsi="Trebuchet MS" w:cs="Tahoma"/>
        </w:rPr>
        <w:t xml:space="preserve"> </w:t>
      </w:r>
      <w:r w:rsidR="00C80051">
        <w:rPr>
          <w:rFonts w:ascii="Trebuchet MS" w:hAnsi="Trebuchet MS" w:cs="Tahoma"/>
        </w:rPr>
        <w:t>des objectifs d’</w:t>
      </w:r>
      <w:r w:rsidR="00733078">
        <w:rPr>
          <w:rFonts w:ascii="Trebuchet MS" w:hAnsi="Trebuchet MS" w:cs="Tahoma"/>
        </w:rPr>
        <w:t>accompagnements</w:t>
      </w:r>
      <w:r w:rsidR="00C80051">
        <w:rPr>
          <w:rFonts w:ascii="Trebuchet MS" w:hAnsi="Trebuchet MS" w:cs="Tahoma"/>
        </w:rPr>
        <w:t xml:space="preserve"> éducatifs collectifs</w:t>
      </w:r>
      <w:r w:rsidR="001B0475">
        <w:rPr>
          <w:rFonts w:ascii="Trebuchet MS" w:hAnsi="Trebuchet MS" w:cs="Tahoma"/>
        </w:rPr>
        <w:t> ;</w:t>
      </w:r>
    </w:p>
    <w:p w:rsidR="00C80051" w:rsidRDefault="00C80051" w:rsidP="006D740E">
      <w:pPr>
        <w:pStyle w:val="Paragraphedeliste"/>
        <w:numPr>
          <w:ilvl w:val="0"/>
          <w:numId w:val="28"/>
        </w:numPr>
        <w:tabs>
          <w:tab w:val="left" w:pos="2835"/>
        </w:tabs>
        <w:jc w:val="both"/>
        <w:rPr>
          <w:rFonts w:ascii="Trebuchet MS" w:hAnsi="Trebuchet MS" w:cs="Tahoma"/>
        </w:rPr>
      </w:pPr>
      <w:r>
        <w:rPr>
          <w:rFonts w:ascii="Trebuchet MS" w:hAnsi="Trebuchet MS" w:cs="Tahoma"/>
        </w:rPr>
        <w:t>Soutenir</w:t>
      </w:r>
      <w:r w:rsidR="00733078">
        <w:rPr>
          <w:rFonts w:ascii="Trebuchet MS" w:hAnsi="Trebuchet MS" w:cs="Tahoma"/>
        </w:rPr>
        <w:t xml:space="preserve"> </w:t>
      </w:r>
      <w:r>
        <w:rPr>
          <w:rFonts w:ascii="Trebuchet MS" w:hAnsi="Trebuchet MS" w:cs="Tahoma"/>
        </w:rPr>
        <w:t>la mobilisation des résidents dans la réalisation d’actions collectives</w:t>
      </w:r>
      <w:r w:rsidR="006A0A93">
        <w:rPr>
          <w:rFonts w:ascii="Trebuchet MS" w:hAnsi="Trebuchet MS" w:cs="Tahoma"/>
        </w:rPr>
        <w:t xml:space="preserve"> des partenaires</w:t>
      </w:r>
      <w:r w:rsidR="001B0475">
        <w:rPr>
          <w:rFonts w:ascii="Trebuchet MS" w:hAnsi="Trebuchet MS" w:cs="Tahoma"/>
        </w:rPr>
        <w:t> ;</w:t>
      </w:r>
    </w:p>
    <w:p w:rsidR="001B0475" w:rsidRPr="001B0475" w:rsidRDefault="001B0475" w:rsidP="001B0475">
      <w:pPr>
        <w:pStyle w:val="Paragraphedeliste"/>
        <w:numPr>
          <w:ilvl w:val="0"/>
          <w:numId w:val="28"/>
        </w:numPr>
        <w:tabs>
          <w:tab w:val="left" w:pos="2835"/>
        </w:tabs>
        <w:jc w:val="both"/>
        <w:rPr>
          <w:rFonts w:ascii="Trebuchet MS" w:hAnsi="Trebuchet MS" w:cs="Tahoma"/>
        </w:rPr>
      </w:pPr>
      <w:r w:rsidRPr="001B0475">
        <w:rPr>
          <w:rFonts w:ascii="Trebuchet MS" w:hAnsi="Trebuchet MS" w:cs="Tahoma"/>
        </w:rPr>
        <w:t>participe</w:t>
      </w:r>
      <w:r>
        <w:rPr>
          <w:rFonts w:ascii="Trebuchet MS" w:hAnsi="Trebuchet MS" w:cs="Tahoma"/>
        </w:rPr>
        <w:t>r</w:t>
      </w:r>
      <w:r w:rsidRPr="001B0475">
        <w:rPr>
          <w:rFonts w:ascii="Trebuchet MS" w:hAnsi="Trebuchet MS" w:cs="Tahoma"/>
        </w:rPr>
        <w:t xml:space="preserve"> aux réunions dédiées à la prévention et au lien social dans le cadre de la mise en place du forfait autonomie.</w:t>
      </w:r>
    </w:p>
    <w:p w:rsidR="008626F9" w:rsidRDefault="008626F9" w:rsidP="008626F9">
      <w:pPr>
        <w:ind w:left="360" w:firstLine="349"/>
        <w:rPr>
          <w:rFonts w:ascii="Trebuchet MS" w:hAnsi="Trebuchet MS"/>
        </w:rPr>
      </w:pPr>
    </w:p>
    <w:p w:rsidR="00BF67BD" w:rsidRDefault="00BF67BD" w:rsidP="00361DAF">
      <w:pPr>
        <w:pStyle w:val="Textebrut"/>
        <w:numPr>
          <w:ilvl w:val="0"/>
          <w:numId w:val="25"/>
        </w:numPr>
        <w:rPr>
          <w:rFonts w:ascii="Trebuchet MS" w:hAnsi="Trebuchet MS" w:cs="Tahoma"/>
          <w:b/>
          <w:sz w:val="24"/>
          <w:u w:val="single"/>
        </w:rPr>
      </w:pPr>
      <w:r w:rsidRPr="00C4102C">
        <w:rPr>
          <w:rFonts w:ascii="Trebuchet MS" w:hAnsi="Trebuchet MS" w:cs="Tahoma"/>
          <w:b/>
          <w:sz w:val="24"/>
          <w:u w:val="single"/>
        </w:rPr>
        <w:t>Savoir-faire :</w:t>
      </w:r>
    </w:p>
    <w:p w:rsidR="001B0475" w:rsidRPr="00773BD4" w:rsidRDefault="001B0475" w:rsidP="00773BD4">
      <w:pPr>
        <w:pStyle w:val="Textebrut"/>
        <w:ind w:left="360"/>
        <w:jc w:val="both"/>
        <w:rPr>
          <w:rFonts w:ascii="Trebuchet MS" w:hAnsi="Trebuchet MS"/>
        </w:rPr>
      </w:pPr>
    </w:p>
    <w:p w:rsidR="000A5F93" w:rsidRPr="00773BD4" w:rsidRDefault="004E1CBA" w:rsidP="00773BD4">
      <w:pPr>
        <w:pStyle w:val="Textebrut"/>
        <w:ind w:left="360"/>
        <w:jc w:val="both"/>
        <w:rPr>
          <w:rFonts w:ascii="Trebuchet MS" w:hAnsi="Trebuchet MS"/>
        </w:rPr>
      </w:pPr>
      <w:r w:rsidRPr="00773BD4">
        <w:rPr>
          <w:rFonts w:ascii="Trebuchet MS" w:hAnsi="Trebuchet MS"/>
        </w:rPr>
        <w:t xml:space="preserve">Bonne connaissance du </w:t>
      </w:r>
      <w:r w:rsidR="00413C9F" w:rsidRPr="00773BD4">
        <w:rPr>
          <w:rFonts w:ascii="Trebuchet MS" w:hAnsi="Trebuchet MS"/>
        </w:rPr>
        <w:t xml:space="preserve">public précaire et </w:t>
      </w:r>
      <w:r w:rsidRPr="00773BD4">
        <w:rPr>
          <w:rFonts w:ascii="Trebuchet MS" w:hAnsi="Trebuchet MS"/>
        </w:rPr>
        <w:t>gérontologique</w:t>
      </w:r>
      <w:r w:rsidR="00733078" w:rsidRPr="00773BD4">
        <w:rPr>
          <w:rFonts w:ascii="Trebuchet MS" w:hAnsi="Trebuchet MS"/>
        </w:rPr>
        <w:t> ;</w:t>
      </w:r>
    </w:p>
    <w:p w:rsidR="004E1CBA" w:rsidRPr="00773BD4" w:rsidRDefault="004E1CBA" w:rsidP="00773BD4">
      <w:pPr>
        <w:pStyle w:val="Textebrut"/>
        <w:ind w:left="360"/>
        <w:jc w:val="both"/>
        <w:rPr>
          <w:rFonts w:ascii="Trebuchet MS" w:hAnsi="Trebuchet MS"/>
        </w:rPr>
      </w:pPr>
      <w:r w:rsidRPr="00773BD4">
        <w:rPr>
          <w:rFonts w:ascii="Trebuchet MS" w:hAnsi="Trebuchet MS"/>
        </w:rPr>
        <w:t>M</w:t>
      </w:r>
      <w:r w:rsidR="00A927BB" w:rsidRPr="00773BD4">
        <w:rPr>
          <w:rFonts w:ascii="Trebuchet MS" w:hAnsi="Trebuchet MS"/>
        </w:rPr>
        <w:t>aîtrise des outils informatiques</w:t>
      </w:r>
      <w:r w:rsidRPr="00773BD4">
        <w:rPr>
          <w:rFonts w:ascii="Trebuchet MS" w:hAnsi="Trebuchet MS"/>
        </w:rPr>
        <w:t xml:space="preserve"> (</w:t>
      </w:r>
      <w:r w:rsidR="000B34D8" w:rsidRPr="00773BD4">
        <w:rPr>
          <w:rFonts w:ascii="Trebuchet MS" w:hAnsi="Trebuchet MS"/>
        </w:rPr>
        <w:t>Word</w:t>
      </w:r>
      <w:r w:rsidRPr="00773BD4">
        <w:rPr>
          <w:rFonts w:ascii="Trebuchet MS" w:hAnsi="Trebuchet MS"/>
        </w:rPr>
        <w:t xml:space="preserve">, </w:t>
      </w:r>
      <w:r w:rsidR="000B34D8" w:rsidRPr="00773BD4">
        <w:rPr>
          <w:rFonts w:ascii="Trebuchet MS" w:hAnsi="Trebuchet MS"/>
        </w:rPr>
        <w:t>Excel</w:t>
      </w:r>
      <w:r w:rsidR="00413C9F" w:rsidRPr="00773BD4">
        <w:rPr>
          <w:rFonts w:ascii="Trebuchet MS" w:hAnsi="Trebuchet MS"/>
        </w:rPr>
        <w:t>…</w:t>
      </w:r>
      <w:r w:rsidRPr="00773BD4">
        <w:rPr>
          <w:rFonts w:ascii="Trebuchet MS" w:hAnsi="Trebuchet MS"/>
        </w:rPr>
        <w:t>)</w:t>
      </w:r>
      <w:r w:rsidR="00733078" w:rsidRPr="00773BD4">
        <w:rPr>
          <w:rFonts w:ascii="Trebuchet MS" w:hAnsi="Trebuchet MS"/>
        </w:rPr>
        <w:t> ;</w:t>
      </w:r>
    </w:p>
    <w:p w:rsidR="004E1CBA" w:rsidRPr="00773BD4" w:rsidRDefault="004E1CBA" w:rsidP="00773BD4">
      <w:pPr>
        <w:pStyle w:val="Textebrut"/>
        <w:ind w:left="360"/>
        <w:jc w:val="both"/>
        <w:rPr>
          <w:rFonts w:ascii="Trebuchet MS" w:hAnsi="Trebuchet MS"/>
        </w:rPr>
      </w:pPr>
      <w:r w:rsidRPr="00773BD4">
        <w:rPr>
          <w:rFonts w:ascii="Trebuchet MS" w:hAnsi="Trebuchet MS"/>
        </w:rPr>
        <w:t>Capacité d’</w:t>
      </w:r>
      <w:r w:rsidR="00413C9F" w:rsidRPr="00773BD4">
        <w:rPr>
          <w:rFonts w:ascii="Trebuchet MS" w:hAnsi="Trebuchet MS"/>
        </w:rPr>
        <w:t>écoute, d’</w:t>
      </w:r>
      <w:r w:rsidR="00ED27A7" w:rsidRPr="00773BD4">
        <w:rPr>
          <w:rFonts w:ascii="Trebuchet MS" w:hAnsi="Trebuchet MS"/>
        </w:rPr>
        <w:t>observation</w:t>
      </w:r>
      <w:r w:rsidR="00413C9F" w:rsidRPr="00773BD4">
        <w:rPr>
          <w:rFonts w:ascii="Trebuchet MS" w:hAnsi="Trebuchet MS"/>
        </w:rPr>
        <w:t xml:space="preserve">, </w:t>
      </w:r>
      <w:r w:rsidRPr="00773BD4">
        <w:rPr>
          <w:rFonts w:ascii="Trebuchet MS" w:hAnsi="Trebuchet MS"/>
        </w:rPr>
        <w:t>analyse et de synthèse</w:t>
      </w:r>
      <w:r w:rsidR="00733078" w:rsidRPr="00773BD4">
        <w:rPr>
          <w:rFonts w:ascii="Trebuchet MS" w:hAnsi="Trebuchet MS"/>
        </w:rPr>
        <w:t> ;</w:t>
      </w:r>
    </w:p>
    <w:p w:rsidR="004E1CBA" w:rsidRPr="00773BD4" w:rsidRDefault="00783391" w:rsidP="00773BD4">
      <w:pPr>
        <w:pStyle w:val="Textebrut"/>
        <w:ind w:left="360"/>
        <w:jc w:val="both"/>
        <w:rPr>
          <w:rFonts w:ascii="Trebuchet MS" w:hAnsi="Trebuchet MS"/>
        </w:rPr>
      </w:pPr>
      <w:r w:rsidRPr="00773BD4">
        <w:rPr>
          <w:rFonts w:ascii="Trebuchet MS" w:hAnsi="Trebuchet MS"/>
        </w:rPr>
        <w:t>F</w:t>
      </w:r>
      <w:r w:rsidR="004E1CBA" w:rsidRPr="00773BD4">
        <w:rPr>
          <w:rFonts w:ascii="Trebuchet MS" w:hAnsi="Trebuchet MS"/>
        </w:rPr>
        <w:t>avoriser les relations partenariales</w:t>
      </w:r>
      <w:r w:rsidR="00733078" w:rsidRPr="00773BD4">
        <w:rPr>
          <w:rFonts w:ascii="Trebuchet MS" w:hAnsi="Trebuchet MS"/>
        </w:rPr>
        <w:t> ;</w:t>
      </w:r>
    </w:p>
    <w:p w:rsidR="00413C9F" w:rsidRPr="00773BD4" w:rsidRDefault="00413C9F" w:rsidP="00773BD4">
      <w:pPr>
        <w:pStyle w:val="Textebrut"/>
        <w:ind w:left="360"/>
        <w:jc w:val="both"/>
        <w:rPr>
          <w:rFonts w:ascii="Trebuchet MS" w:hAnsi="Trebuchet MS"/>
        </w:rPr>
      </w:pPr>
      <w:r w:rsidRPr="00773BD4">
        <w:rPr>
          <w:rFonts w:ascii="Trebuchet MS" w:hAnsi="Trebuchet MS"/>
        </w:rPr>
        <w:t>Sens de l’initiative</w:t>
      </w:r>
      <w:r w:rsidR="00733078" w:rsidRPr="00773BD4">
        <w:rPr>
          <w:rFonts w:ascii="Trebuchet MS" w:hAnsi="Trebuchet MS"/>
        </w:rPr>
        <w:t> ;</w:t>
      </w:r>
    </w:p>
    <w:p w:rsidR="001B0475" w:rsidRPr="00773BD4" w:rsidRDefault="00413C9F" w:rsidP="00773BD4">
      <w:pPr>
        <w:pStyle w:val="Textebrut"/>
        <w:ind w:left="360"/>
        <w:jc w:val="both"/>
        <w:rPr>
          <w:rFonts w:ascii="Trebuchet MS" w:hAnsi="Trebuchet MS"/>
        </w:rPr>
      </w:pPr>
      <w:r w:rsidRPr="00773BD4">
        <w:rPr>
          <w:rFonts w:ascii="Trebuchet MS" w:hAnsi="Trebuchet MS"/>
        </w:rPr>
        <w:t>Sensibilisation à la fragil</w:t>
      </w:r>
      <w:r w:rsidR="00733078" w:rsidRPr="00773BD4">
        <w:rPr>
          <w:rFonts w:ascii="Trebuchet MS" w:hAnsi="Trebuchet MS"/>
        </w:rPr>
        <w:t>ité</w:t>
      </w:r>
      <w:r w:rsidRPr="00773BD4">
        <w:rPr>
          <w:rFonts w:ascii="Trebuchet MS" w:hAnsi="Trebuchet MS"/>
        </w:rPr>
        <w:t xml:space="preserve"> psychologique des personnes</w:t>
      </w:r>
      <w:r w:rsidR="00733078" w:rsidRPr="00773BD4">
        <w:rPr>
          <w:rFonts w:ascii="Trebuchet MS" w:hAnsi="Trebuchet MS"/>
        </w:rPr>
        <w:t xml:space="preserve"> âgées ;</w:t>
      </w:r>
    </w:p>
    <w:p w:rsidR="00107EE1" w:rsidRPr="00773BD4" w:rsidRDefault="001B0475" w:rsidP="00773BD4">
      <w:pPr>
        <w:pStyle w:val="Textebrut"/>
        <w:ind w:left="360"/>
        <w:jc w:val="both"/>
        <w:rPr>
          <w:rFonts w:ascii="Trebuchet MS" w:hAnsi="Trebuchet MS"/>
        </w:rPr>
      </w:pPr>
      <w:r w:rsidRPr="00773BD4">
        <w:rPr>
          <w:rFonts w:ascii="Trebuchet MS" w:hAnsi="Trebuchet MS"/>
        </w:rPr>
        <w:lastRenderedPageBreak/>
        <w:t>Implication indispensable dans l</w:t>
      </w:r>
      <w:r w:rsidR="008274D9" w:rsidRPr="00773BD4">
        <w:rPr>
          <w:rFonts w:ascii="Trebuchet MS" w:hAnsi="Trebuchet MS"/>
        </w:rPr>
        <w:t>a</w:t>
      </w:r>
      <w:r w:rsidRPr="00773BD4">
        <w:rPr>
          <w:rFonts w:ascii="Trebuchet MS" w:hAnsi="Trebuchet MS"/>
        </w:rPr>
        <w:t xml:space="preserve"> dynamique partenariale</w:t>
      </w:r>
      <w:r w:rsidR="008274D9" w:rsidRPr="00773BD4">
        <w:rPr>
          <w:rFonts w:ascii="Trebuchet MS" w:hAnsi="Trebuchet MS"/>
        </w:rPr>
        <w:t xml:space="preserve"> et</w:t>
      </w:r>
      <w:r w:rsidRPr="00773BD4">
        <w:rPr>
          <w:rFonts w:ascii="Trebuchet MS" w:hAnsi="Trebuchet MS"/>
        </w:rPr>
        <w:t xml:space="preserve"> institutionnelle</w:t>
      </w:r>
      <w:r w:rsidR="00733078" w:rsidRPr="00773BD4">
        <w:rPr>
          <w:rFonts w:ascii="Trebuchet MS" w:hAnsi="Trebuchet MS"/>
        </w:rPr>
        <w:t>.</w:t>
      </w:r>
      <w:r w:rsidRPr="00773BD4">
        <w:rPr>
          <w:rFonts w:ascii="Trebuchet MS" w:hAnsi="Trebuchet MS"/>
        </w:rPr>
        <w:t xml:space="preserve"> </w:t>
      </w:r>
    </w:p>
    <w:p w:rsidR="001B0475" w:rsidRPr="00773BD4" w:rsidRDefault="001B0475" w:rsidP="00773BD4">
      <w:pPr>
        <w:pStyle w:val="Textebrut"/>
        <w:ind w:left="360"/>
        <w:jc w:val="both"/>
        <w:rPr>
          <w:rFonts w:ascii="Trebuchet MS" w:hAnsi="Trebuchet MS"/>
        </w:rPr>
      </w:pPr>
    </w:p>
    <w:p w:rsidR="000A5F93" w:rsidRDefault="000A5F93" w:rsidP="00361DAF">
      <w:pPr>
        <w:pStyle w:val="Textebrut"/>
        <w:numPr>
          <w:ilvl w:val="0"/>
          <w:numId w:val="25"/>
        </w:numPr>
        <w:rPr>
          <w:rFonts w:ascii="Trebuchet MS" w:hAnsi="Trebuchet MS" w:cs="Tahoma"/>
          <w:b/>
          <w:sz w:val="24"/>
          <w:u w:val="single"/>
        </w:rPr>
      </w:pPr>
      <w:r w:rsidRPr="00361DAF">
        <w:rPr>
          <w:rFonts w:ascii="Trebuchet MS" w:hAnsi="Trebuchet MS" w:cs="Tahoma"/>
          <w:b/>
          <w:sz w:val="24"/>
          <w:u w:val="single"/>
        </w:rPr>
        <w:t>Qualités requises :</w:t>
      </w:r>
    </w:p>
    <w:p w:rsidR="001B0475" w:rsidRPr="00773BD4" w:rsidRDefault="001B0475" w:rsidP="00773BD4">
      <w:pPr>
        <w:pStyle w:val="Textebrut"/>
        <w:ind w:left="360"/>
        <w:jc w:val="both"/>
        <w:rPr>
          <w:rFonts w:ascii="Trebuchet MS" w:hAnsi="Trebuchet MS"/>
        </w:rPr>
      </w:pPr>
    </w:p>
    <w:p w:rsidR="00FF1544" w:rsidRPr="00773BD4" w:rsidRDefault="00FF1544" w:rsidP="00773BD4">
      <w:pPr>
        <w:pStyle w:val="Textebrut"/>
        <w:ind w:left="360"/>
        <w:jc w:val="both"/>
        <w:rPr>
          <w:rFonts w:ascii="Trebuchet MS" w:hAnsi="Trebuchet MS"/>
        </w:rPr>
      </w:pPr>
      <w:r w:rsidRPr="00773BD4">
        <w:rPr>
          <w:rFonts w:ascii="Trebuchet MS" w:hAnsi="Trebuchet MS"/>
        </w:rPr>
        <w:t>Motivation, capacité d’analyse, souplesse, curiosité et rigueur</w:t>
      </w:r>
      <w:r w:rsidR="00733078" w:rsidRPr="00773BD4">
        <w:rPr>
          <w:rFonts w:ascii="Trebuchet MS" w:hAnsi="Trebuchet MS"/>
        </w:rPr>
        <w:t> ;</w:t>
      </w:r>
    </w:p>
    <w:p w:rsidR="00FF1544" w:rsidRPr="00773BD4" w:rsidRDefault="00FF1544" w:rsidP="00773BD4">
      <w:pPr>
        <w:pStyle w:val="Textebrut"/>
        <w:ind w:left="360"/>
        <w:jc w:val="both"/>
        <w:rPr>
          <w:rFonts w:ascii="Trebuchet MS" w:hAnsi="Trebuchet MS"/>
        </w:rPr>
      </w:pPr>
      <w:r w:rsidRPr="00773BD4">
        <w:rPr>
          <w:rFonts w:ascii="Trebuchet MS" w:hAnsi="Trebuchet MS"/>
        </w:rPr>
        <w:t>Capacité à s’organiser, être autonome</w:t>
      </w:r>
      <w:r w:rsidR="00733078" w:rsidRPr="00773BD4">
        <w:rPr>
          <w:rFonts w:ascii="Trebuchet MS" w:hAnsi="Trebuchet MS"/>
        </w:rPr>
        <w:t> ;</w:t>
      </w:r>
    </w:p>
    <w:p w:rsidR="004E1CBA" w:rsidRPr="00773BD4" w:rsidRDefault="004E1CBA" w:rsidP="00773BD4">
      <w:pPr>
        <w:pStyle w:val="Textebrut"/>
        <w:ind w:left="360"/>
        <w:jc w:val="both"/>
        <w:rPr>
          <w:rFonts w:ascii="Trebuchet MS" w:hAnsi="Trebuchet MS"/>
        </w:rPr>
      </w:pPr>
      <w:r w:rsidRPr="00773BD4">
        <w:rPr>
          <w:rFonts w:ascii="Trebuchet MS" w:hAnsi="Trebuchet MS"/>
        </w:rPr>
        <w:t>Qualité relationnelle favorisant la communication et l’esprit d’équipe</w:t>
      </w:r>
      <w:r w:rsidR="00733078" w:rsidRPr="00773BD4">
        <w:rPr>
          <w:rFonts w:ascii="Trebuchet MS" w:hAnsi="Trebuchet MS"/>
        </w:rPr>
        <w:t> ;</w:t>
      </w:r>
    </w:p>
    <w:p w:rsidR="004E1CBA" w:rsidRPr="00773BD4" w:rsidRDefault="004E1CBA" w:rsidP="00773BD4">
      <w:pPr>
        <w:pStyle w:val="Textebrut"/>
        <w:ind w:left="360"/>
        <w:jc w:val="both"/>
        <w:rPr>
          <w:rFonts w:ascii="Trebuchet MS" w:hAnsi="Trebuchet MS"/>
        </w:rPr>
      </w:pPr>
      <w:r w:rsidRPr="00773BD4">
        <w:rPr>
          <w:rFonts w:ascii="Trebuchet MS" w:hAnsi="Trebuchet MS"/>
        </w:rPr>
        <w:t>Force de propositions</w:t>
      </w:r>
      <w:r w:rsidR="00733078" w:rsidRPr="00773BD4">
        <w:rPr>
          <w:rFonts w:ascii="Trebuchet MS" w:hAnsi="Trebuchet MS"/>
        </w:rPr>
        <w:t> ;</w:t>
      </w:r>
    </w:p>
    <w:p w:rsidR="004E1CBA" w:rsidRPr="00773BD4" w:rsidRDefault="004E1CBA" w:rsidP="00773BD4">
      <w:pPr>
        <w:pStyle w:val="Textebrut"/>
        <w:ind w:left="360"/>
        <w:jc w:val="both"/>
        <w:rPr>
          <w:rFonts w:ascii="Trebuchet MS" w:hAnsi="Trebuchet MS"/>
        </w:rPr>
      </w:pPr>
      <w:r w:rsidRPr="00773BD4">
        <w:rPr>
          <w:rFonts w:ascii="Trebuchet MS" w:hAnsi="Trebuchet MS"/>
        </w:rPr>
        <w:t>Assiduité, ponctualité et discrétion</w:t>
      </w:r>
      <w:r w:rsidR="00733078" w:rsidRPr="00773BD4">
        <w:rPr>
          <w:rFonts w:ascii="Trebuchet MS" w:hAnsi="Trebuchet MS"/>
        </w:rPr>
        <w:t> ;</w:t>
      </w:r>
    </w:p>
    <w:p w:rsidR="00413C9F" w:rsidRPr="00773BD4" w:rsidRDefault="00413C9F" w:rsidP="00773BD4">
      <w:pPr>
        <w:pStyle w:val="Textebrut"/>
        <w:ind w:left="360"/>
        <w:jc w:val="both"/>
        <w:rPr>
          <w:rFonts w:ascii="Trebuchet MS" w:hAnsi="Trebuchet MS"/>
        </w:rPr>
      </w:pPr>
      <w:r w:rsidRPr="00773BD4">
        <w:rPr>
          <w:rFonts w:ascii="Trebuchet MS" w:hAnsi="Trebuchet MS"/>
        </w:rPr>
        <w:t>Bon sens du relationnel et de la communication</w:t>
      </w:r>
      <w:r w:rsidR="00733078" w:rsidRPr="00773BD4">
        <w:rPr>
          <w:rFonts w:ascii="Trebuchet MS" w:hAnsi="Trebuchet MS"/>
        </w:rPr>
        <w:t> ;</w:t>
      </w:r>
    </w:p>
    <w:p w:rsidR="00413C9F" w:rsidRPr="00773BD4" w:rsidRDefault="00413C9F" w:rsidP="00773BD4">
      <w:pPr>
        <w:pStyle w:val="Textebrut"/>
        <w:ind w:left="360"/>
        <w:jc w:val="both"/>
        <w:rPr>
          <w:rFonts w:ascii="Trebuchet MS" w:hAnsi="Trebuchet MS"/>
        </w:rPr>
      </w:pPr>
      <w:r w:rsidRPr="00773BD4">
        <w:rPr>
          <w:rFonts w:ascii="Trebuchet MS" w:hAnsi="Trebuchet MS"/>
        </w:rPr>
        <w:t>Respect de la personne</w:t>
      </w:r>
      <w:r w:rsidR="00ED27A7" w:rsidRPr="00773BD4">
        <w:rPr>
          <w:rFonts w:ascii="Trebuchet MS" w:hAnsi="Trebuchet MS"/>
        </w:rPr>
        <w:t>, empathie</w:t>
      </w:r>
      <w:r w:rsidR="00733078" w:rsidRPr="00773BD4">
        <w:rPr>
          <w:rFonts w:ascii="Trebuchet MS" w:hAnsi="Trebuchet MS"/>
        </w:rPr>
        <w:t> ;</w:t>
      </w:r>
    </w:p>
    <w:p w:rsidR="008274D9" w:rsidRPr="00773BD4" w:rsidRDefault="008274D9" w:rsidP="00773BD4">
      <w:pPr>
        <w:pStyle w:val="Textebrut"/>
        <w:ind w:left="360"/>
        <w:jc w:val="both"/>
        <w:rPr>
          <w:rFonts w:ascii="Trebuchet MS" w:hAnsi="Trebuchet MS"/>
        </w:rPr>
      </w:pPr>
      <w:r w:rsidRPr="00773BD4">
        <w:rPr>
          <w:rFonts w:ascii="Trebuchet MS" w:hAnsi="Trebuchet MS"/>
        </w:rPr>
        <w:t>Intérêt pour le public accueilli</w:t>
      </w:r>
      <w:r w:rsidR="00733078" w:rsidRPr="00773BD4">
        <w:rPr>
          <w:rFonts w:ascii="Trebuchet MS" w:hAnsi="Trebuchet MS"/>
        </w:rPr>
        <w:t> ;</w:t>
      </w:r>
    </w:p>
    <w:p w:rsidR="008274D9" w:rsidRPr="00773BD4" w:rsidRDefault="008274D9" w:rsidP="00773BD4">
      <w:pPr>
        <w:pStyle w:val="Textebrut"/>
        <w:ind w:left="360"/>
        <w:jc w:val="both"/>
        <w:rPr>
          <w:rFonts w:ascii="Trebuchet MS" w:hAnsi="Trebuchet MS"/>
        </w:rPr>
      </w:pPr>
      <w:r w:rsidRPr="00773BD4">
        <w:rPr>
          <w:rFonts w:ascii="Trebuchet MS" w:hAnsi="Trebuchet MS"/>
        </w:rPr>
        <w:t>Maitrise de soi</w:t>
      </w:r>
      <w:r w:rsidR="00733078" w:rsidRPr="00773BD4">
        <w:rPr>
          <w:rFonts w:ascii="Trebuchet MS" w:hAnsi="Trebuchet MS"/>
        </w:rPr>
        <w:t>.</w:t>
      </w:r>
    </w:p>
    <w:p w:rsidR="00773BD4" w:rsidRPr="004D2FCC" w:rsidRDefault="00773BD4" w:rsidP="00773BD4">
      <w:pPr>
        <w:ind w:left="1778"/>
        <w:rPr>
          <w:rFonts w:ascii="Trebuchet MS" w:hAnsi="Trebuchet MS" w:cs="Tahoma"/>
        </w:rPr>
      </w:pPr>
    </w:p>
    <w:p w:rsidR="00773BD4" w:rsidRDefault="00773BD4" w:rsidP="00773BD4">
      <w:pPr>
        <w:pStyle w:val="Textebrut"/>
        <w:numPr>
          <w:ilvl w:val="0"/>
          <w:numId w:val="25"/>
        </w:numPr>
        <w:rPr>
          <w:rFonts w:ascii="Trebuchet MS" w:hAnsi="Trebuchet MS" w:cs="Tahoma"/>
          <w:b/>
          <w:sz w:val="24"/>
          <w:u w:val="single"/>
        </w:rPr>
      </w:pPr>
      <w:r w:rsidRPr="00361DAF">
        <w:rPr>
          <w:rFonts w:ascii="Trebuchet MS" w:hAnsi="Trebuchet MS" w:cs="Tahoma"/>
          <w:b/>
          <w:sz w:val="24"/>
          <w:u w:val="single"/>
        </w:rPr>
        <w:t>Particularités du poste :</w:t>
      </w:r>
    </w:p>
    <w:p w:rsidR="00773BD4" w:rsidRDefault="00773BD4" w:rsidP="00773BD4">
      <w:pPr>
        <w:pStyle w:val="Default"/>
      </w:pPr>
    </w:p>
    <w:p w:rsidR="00773BD4" w:rsidRPr="00773BD4" w:rsidRDefault="00773BD4" w:rsidP="00773BD4">
      <w:pPr>
        <w:pStyle w:val="Textebrut"/>
        <w:ind w:left="360"/>
        <w:jc w:val="both"/>
        <w:rPr>
          <w:rFonts w:ascii="Trebuchet MS" w:hAnsi="Trebuchet MS"/>
        </w:rPr>
      </w:pPr>
      <w:r w:rsidRPr="00773BD4">
        <w:rPr>
          <w:rFonts w:ascii="Trebuchet MS" w:hAnsi="Trebuchet MS"/>
        </w:rPr>
        <w:t xml:space="preserve">Respecter les obligations du fonctionnaire et les règles ou procédures de l’établissement ; </w:t>
      </w:r>
    </w:p>
    <w:p w:rsidR="00773BD4" w:rsidRPr="00773BD4" w:rsidRDefault="00773BD4" w:rsidP="00773BD4">
      <w:pPr>
        <w:pStyle w:val="Textebrut"/>
        <w:ind w:left="360"/>
        <w:jc w:val="both"/>
        <w:rPr>
          <w:rFonts w:ascii="Trebuchet MS" w:hAnsi="Trebuchet MS"/>
        </w:rPr>
      </w:pPr>
      <w:r w:rsidRPr="00773BD4">
        <w:rPr>
          <w:rFonts w:ascii="Trebuchet MS" w:hAnsi="Trebuchet MS"/>
        </w:rPr>
        <w:t>Respecter les règles de confidentialité et exigence du secret professionnel ;</w:t>
      </w:r>
    </w:p>
    <w:p w:rsidR="00773BD4" w:rsidRPr="00773BD4" w:rsidRDefault="00773BD4" w:rsidP="00773BD4">
      <w:pPr>
        <w:pStyle w:val="Textebrut"/>
        <w:ind w:left="360"/>
        <w:jc w:val="both"/>
        <w:rPr>
          <w:rFonts w:ascii="Trebuchet MS" w:hAnsi="Trebuchet MS"/>
        </w:rPr>
      </w:pPr>
      <w:r w:rsidRPr="00773BD4">
        <w:rPr>
          <w:rFonts w:ascii="Trebuchet MS" w:hAnsi="Trebuchet MS"/>
        </w:rPr>
        <w:t>Travailler de concert avec l’assistante sociale et la responsable de la résidence</w:t>
      </w:r>
    </w:p>
    <w:p w:rsidR="00773BD4" w:rsidRPr="00773BD4" w:rsidRDefault="00773BD4" w:rsidP="00773BD4">
      <w:pPr>
        <w:pStyle w:val="Textebrut"/>
        <w:ind w:left="360"/>
        <w:jc w:val="both"/>
        <w:rPr>
          <w:rFonts w:ascii="Trebuchet MS" w:hAnsi="Trebuchet MS"/>
        </w:rPr>
      </w:pPr>
      <w:r w:rsidRPr="00773BD4">
        <w:rPr>
          <w:rFonts w:ascii="Trebuchet MS" w:hAnsi="Trebuchet MS"/>
        </w:rPr>
        <w:t xml:space="preserve">Intervenir conformément aux règles d'éthique professionnelle ; </w:t>
      </w:r>
    </w:p>
    <w:p w:rsidR="00773BD4" w:rsidRPr="00773BD4" w:rsidRDefault="00773BD4" w:rsidP="00773BD4">
      <w:pPr>
        <w:pStyle w:val="Textebrut"/>
        <w:ind w:left="360"/>
        <w:jc w:val="both"/>
        <w:rPr>
          <w:rFonts w:ascii="Trebuchet MS" w:hAnsi="Trebuchet MS"/>
        </w:rPr>
      </w:pPr>
    </w:p>
    <w:p w:rsidR="000A5F93" w:rsidRPr="004D2FCC" w:rsidRDefault="000A5F93">
      <w:pPr>
        <w:rPr>
          <w:rFonts w:ascii="Trebuchet MS" w:hAnsi="Trebuchet MS" w:cs="Tahoma"/>
        </w:rPr>
      </w:pPr>
    </w:p>
    <w:p w:rsidR="00773BD4" w:rsidRPr="0021286C" w:rsidRDefault="00773BD4" w:rsidP="00773BD4">
      <w:pPr>
        <w:pStyle w:val="Textebrut"/>
        <w:numPr>
          <w:ilvl w:val="0"/>
          <w:numId w:val="25"/>
        </w:numPr>
        <w:rPr>
          <w:rFonts w:ascii="Trebuchet MS" w:hAnsi="Trebuchet MS" w:cs="Tahoma"/>
        </w:rPr>
      </w:pPr>
      <w:r>
        <w:rPr>
          <w:rFonts w:ascii="Trebuchet MS" w:hAnsi="Trebuchet MS" w:cs="Tahoma"/>
          <w:b/>
          <w:sz w:val="24"/>
          <w:u w:val="single"/>
        </w:rPr>
        <w:t>Les plus du poste</w:t>
      </w:r>
      <w:r w:rsidRPr="00C96038">
        <w:rPr>
          <w:rFonts w:ascii="Trebuchet MS" w:hAnsi="Trebuchet MS" w:cs="Tahoma"/>
          <w:b/>
          <w:sz w:val="24"/>
          <w:u w:val="single"/>
        </w:rPr>
        <w:t> :</w:t>
      </w:r>
    </w:p>
    <w:p w:rsidR="00773BD4" w:rsidRPr="00773BD4" w:rsidRDefault="00773BD4" w:rsidP="00773BD4">
      <w:pPr>
        <w:pStyle w:val="Textebrut"/>
        <w:ind w:left="360"/>
        <w:jc w:val="both"/>
        <w:rPr>
          <w:rFonts w:ascii="Trebuchet MS" w:hAnsi="Trebuchet MS"/>
        </w:rPr>
      </w:pPr>
      <w:r w:rsidRPr="00773BD4">
        <w:rPr>
          <w:rFonts w:ascii="Trebuchet MS" w:hAnsi="Trebuchet MS"/>
        </w:rPr>
        <w:t>Accompagnement par la Cheffe de bureau puis  l’équipe dans la découverte des taches, aide à l’organisation et à la  prise de poste (tant faire se peut)</w:t>
      </w:r>
    </w:p>
    <w:p w:rsidR="00773BD4" w:rsidRPr="00773BD4" w:rsidRDefault="00773BD4" w:rsidP="00773BD4">
      <w:pPr>
        <w:pStyle w:val="Textebrut"/>
        <w:ind w:left="360"/>
        <w:jc w:val="both"/>
        <w:rPr>
          <w:rFonts w:ascii="Trebuchet MS" w:hAnsi="Trebuchet MS"/>
        </w:rPr>
      </w:pPr>
      <w:r w:rsidRPr="00773BD4">
        <w:rPr>
          <w:rFonts w:ascii="Trebuchet MS" w:hAnsi="Trebuchet MS"/>
        </w:rPr>
        <w:t>Feuille de route écrite et outils statistiques simples</w:t>
      </w:r>
    </w:p>
    <w:p w:rsidR="00773BD4" w:rsidRPr="00773BD4" w:rsidRDefault="00773BD4" w:rsidP="00773BD4">
      <w:pPr>
        <w:pStyle w:val="Textebrut"/>
        <w:ind w:left="360"/>
        <w:jc w:val="both"/>
        <w:rPr>
          <w:rFonts w:ascii="Trebuchet MS" w:hAnsi="Trebuchet MS"/>
        </w:rPr>
      </w:pPr>
      <w:r w:rsidRPr="00773BD4">
        <w:rPr>
          <w:rFonts w:ascii="Trebuchet MS" w:hAnsi="Trebuchet MS"/>
        </w:rPr>
        <w:t>Outils dématérialisés</w:t>
      </w:r>
    </w:p>
    <w:p w:rsidR="00773BD4" w:rsidRPr="00773BD4" w:rsidRDefault="00773BD4" w:rsidP="00773BD4">
      <w:pPr>
        <w:pStyle w:val="Textebrut"/>
        <w:ind w:left="360"/>
        <w:jc w:val="both"/>
        <w:rPr>
          <w:rFonts w:ascii="Trebuchet MS" w:hAnsi="Trebuchet MS"/>
        </w:rPr>
      </w:pPr>
      <w:r w:rsidRPr="00773BD4">
        <w:rPr>
          <w:rFonts w:ascii="Trebuchet MS" w:hAnsi="Trebuchet MS"/>
        </w:rPr>
        <w:t>Téléphone portable fourni</w:t>
      </w:r>
    </w:p>
    <w:p w:rsidR="00773BD4" w:rsidRPr="00773BD4" w:rsidRDefault="00773BD4" w:rsidP="00773BD4">
      <w:pPr>
        <w:pStyle w:val="Textebrut"/>
        <w:ind w:left="360"/>
        <w:jc w:val="both"/>
        <w:rPr>
          <w:rFonts w:ascii="Trebuchet MS" w:hAnsi="Trebuchet MS"/>
        </w:rPr>
      </w:pPr>
      <w:r w:rsidRPr="00773BD4">
        <w:rPr>
          <w:rFonts w:ascii="Trebuchet MS" w:hAnsi="Trebuchet MS"/>
        </w:rPr>
        <w:t>25 jours de congés annuels (+2 subjections) et jusqu’à 27 jours de RTT par an selon le temps de travail</w:t>
      </w:r>
    </w:p>
    <w:p w:rsidR="00773BD4" w:rsidRPr="00773BD4" w:rsidRDefault="00773BD4" w:rsidP="00773BD4">
      <w:pPr>
        <w:pStyle w:val="Textebrut"/>
        <w:ind w:left="360"/>
        <w:jc w:val="both"/>
        <w:rPr>
          <w:rFonts w:ascii="Trebuchet MS" w:hAnsi="Trebuchet MS"/>
        </w:rPr>
      </w:pPr>
      <w:r w:rsidRPr="00773BD4">
        <w:rPr>
          <w:rFonts w:ascii="Trebuchet MS" w:hAnsi="Trebuchet MS"/>
        </w:rPr>
        <w:t>Œuvres sociales, accès aux structures sportives et culturelles de la Ville</w:t>
      </w:r>
    </w:p>
    <w:p w:rsidR="00773BD4" w:rsidRPr="00773BD4" w:rsidRDefault="00773BD4" w:rsidP="00773BD4">
      <w:pPr>
        <w:pStyle w:val="Textebrut"/>
        <w:ind w:left="360"/>
        <w:jc w:val="both"/>
        <w:rPr>
          <w:rFonts w:ascii="Trebuchet MS" w:hAnsi="Trebuchet MS"/>
        </w:rPr>
      </w:pPr>
      <w:r w:rsidRPr="00773BD4">
        <w:rPr>
          <w:rFonts w:ascii="Trebuchet MS" w:hAnsi="Trebuchet MS"/>
        </w:rPr>
        <w:t>Autorisation spéciale absence pour enfant malade (6 à 12 jours selon situation familiale)</w:t>
      </w:r>
    </w:p>
    <w:p w:rsidR="00773BD4" w:rsidRPr="00773BD4" w:rsidRDefault="00773BD4" w:rsidP="00773BD4">
      <w:pPr>
        <w:pStyle w:val="Textebrut"/>
        <w:ind w:left="360"/>
        <w:jc w:val="both"/>
        <w:rPr>
          <w:rFonts w:ascii="Trebuchet MS" w:hAnsi="Trebuchet MS"/>
        </w:rPr>
      </w:pPr>
      <w:r w:rsidRPr="00773BD4">
        <w:rPr>
          <w:rFonts w:ascii="Trebuchet MS" w:hAnsi="Trebuchet MS"/>
        </w:rPr>
        <w:t>Groupe de paroles animé par un psychologue du travail</w:t>
      </w:r>
    </w:p>
    <w:p w:rsidR="00773BD4" w:rsidRPr="00773BD4" w:rsidRDefault="00773BD4" w:rsidP="00773BD4">
      <w:pPr>
        <w:pStyle w:val="Textebrut"/>
        <w:ind w:left="360"/>
        <w:jc w:val="both"/>
        <w:rPr>
          <w:rFonts w:ascii="Trebuchet MS" w:hAnsi="Trebuchet MS"/>
        </w:rPr>
      </w:pPr>
      <w:r w:rsidRPr="00773BD4">
        <w:rPr>
          <w:rFonts w:ascii="Trebuchet MS" w:hAnsi="Trebuchet MS"/>
        </w:rPr>
        <w:t>Plan de formation, </w:t>
      </w:r>
    </w:p>
    <w:p w:rsidR="00773BD4" w:rsidRPr="00773BD4" w:rsidRDefault="00773BD4" w:rsidP="00773BD4">
      <w:pPr>
        <w:pStyle w:val="Textebrut"/>
        <w:ind w:left="360"/>
        <w:jc w:val="both"/>
        <w:rPr>
          <w:rFonts w:ascii="Trebuchet MS" w:hAnsi="Trebuchet MS"/>
        </w:rPr>
      </w:pPr>
      <w:r w:rsidRPr="00773BD4">
        <w:rPr>
          <w:rFonts w:ascii="Trebuchet MS" w:hAnsi="Trebuchet MS"/>
        </w:rPr>
        <w:t>Restauration collective</w:t>
      </w:r>
    </w:p>
    <w:p w:rsidR="00773BD4" w:rsidRPr="00773BD4" w:rsidRDefault="00773BD4" w:rsidP="00773BD4">
      <w:pPr>
        <w:pStyle w:val="Textebrut"/>
        <w:ind w:left="360"/>
        <w:jc w:val="both"/>
        <w:rPr>
          <w:rFonts w:ascii="Trebuchet MS" w:hAnsi="Trebuchet MS"/>
        </w:rPr>
      </w:pPr>
      <w:r w:rsidRPr="00773BD4">
        <w:rPr>
          <w:rFonts w:ascii="Trebuchet MS" w:hAnsi="Trebuchet MS"/>
        </w:rPr>
        <w:t>Horaires variables entre 8h00 et 18h30 du lundi au vendredi avec obligation de 6h53 par jour</w:t>
      </w:r>
    </w:p>
    <w:p w:rsidR="00773BD4" w:rsidRPr="00486ABD" w:rsidRDefault="00773BD4" w:rsidP="00773BD4">
      <w:pPr>
        <w:pStyle w:val="Textebrut"/>
        <w:ind w:left="360"/>
        <w:jc w:val="both"/>
        <w:rPr>
          <w:rFonts w:ascii="Trebuchet MS" w:hAnsi="Trebuchet MS"/>
        </w:rPr>
      </w:pPr>
    </w:p>
    <w:p w:rsidR="00773BD4" w:rsidRDefault="00773BD4" w:rsidP="00773BD4">
      <w:pPr>
        <w:pStyle w:val="Textebrut"/>
        <w:numPr>
          <w:ilvl w:val="0"/>
          <w:numId w:val="25"/>
        </w:numPr>
        <w:rPr>
          <w:rFonts w:ascii="Trebuchet MS" w:hAnsi="Trebuchet MS" w:cs="Tahoma"/>
          <w:b/>
          <w:sz w:val="24"/>
          <w:u w:val="single"/>
        </w:rPr>
      </w:pPr>
      <w:r w:rsidRPr="008626F9">
        <w:rPr>
          <w:rFonts w:ascii="Trebuchet MS" w:hAnsi="Trebuchet MS" w:cs="Tahoma"/>
          <w:b/>
          <w:sz w:val="24"/>
          <w:u w:val="single"/>
        </w:rPr>
        <w:t>Horaires </w:t>
      </w:r>
      <w:r>
        <w:rPr>
          <w:rFonts w:ascii="Trebuchet MS" w:hAnsi="Trebuchet MS" w:cs="Tahoma"/>
          <w:b/>
          <w:sz w:val="24"/>
          <w:u w:val="single"/>
        </w:rPr>
        <w:t xml:space="preserve">et conges </w:t>
      </w:r>
      <w:r w:rsidRPr="008626F9">
        <w:rPr>
          <w:rFonts w:ascii="Trebuchet MS" w:hAnsi="Trebuchet MS" w:cs="Tahoma"/>
          <w:b/>
          <w:sz w:val="24"/>
          <w:u w:val="single"/>
        </w:rPr>
        <w:t>:</w:t>
      </w:r>
      <w:r w:rsidRPr="001B0475">
        <w:rPr>
          <w:rFonts w:ascii="Trebuchet MS" w:hAnsi="Trebuchet MS" w:cs="Tahoma"/>
          <w:b/>
          <w:sz w:val="24"/>
          <w:u w:val="single"/>
        </w:rPr>
        <w:t xml:space="preserve"> </w:t>
      </w:r>
    </w:p>
    <w:p w:rsidR="00773BD4" w:rsidRDefault="00773BD4" w:rsidP="00773BD4">
      <w:pPr>
        <w:pStyle w:val="Textebrut"/>
        <w:ind w:left="360"/>
        <w:jc w:val="both"/>
        <w:rPr>
          <w:rFonts w:ascii="Trebuchet MS" w:hAnsi="Trebuchet MS"/>
        </w:rPr>
      </w:pPr>
      <w:r w:rsidRPr="001B0475">
        <w:rPr>
          <w:rFonts w:ascii="Trebuchet MS" w:hAnsi="Trebuchet MS"/>
        </w:rPr>
        <w:t>Amplitude horaire entre 8h30 à 19h15 dans la limite</w:t>
      </w:r>
      <w:r>
        <w:rPr>
          <w:rFonts w:ascii="Trebuchet MS" w:hAnsi="Trebuchet MS"/>
        </w:rPr>
        <w:t xml:space="preserve"> de 7h44</w:t>
      </w:r>
      <w:r w:rsidRPr="001B0475">
        <w:rPr>
          <w:rFonts w:ascii="Trebuchet MS" w:hAnsi="Trebuchet MS"/>
        </w:rPr>
        <w:t xml:space="preserve"> par jour du lundi au vendredi.</w:t>
      </w:r>
      <w:r>
        <w:rPr>
          <w:rFonts w:ascii="Trebuchet MS" w:hAnsi="Trebuchet MS"/>
        </w:rPr>
        <w:t xml:space="preserve"> 25 Congés annuels+2 jours de sujétion. Possibilité de 27 jours de RTT.</w:t>
      </w:r>
    </w:p>
    <w:p w:rsidR="00773BD4" w:rsidRDefault="00773BD4" w:rsidP="00773BD4">
      <w:pPr>
        <w:pStyle w:val="Textebrut"/>
        <w:jc w:val="both"/>
        <w:rPr>
          <w:rFonts w:ascii="Trebuchet MS" w:hAnsi="Trebuchet MS"/>
        </w:rPr>
      </w:pPr>
    </w:p>
    <w:p w:rsidR="00773BD4" w:rsidRPr="008626F9" w:rsidRDefault="00773BD4" w:rsidP="00773BD4">
      <w:pPr>
        <w:pStyle w:val="Textebrut"/>
        <w:numPr>
          <w:ilvl w:val="0"/>
          <w:numId w:val="25"/>
        </w:numPr>
        <w:rPr>
          <w:rFonts w:ascii="Trebuchet MS" w:hAnsi="Trebuchet MS" w:cs="Tahoma"/>
          <w:b/>
          <w:sz w:val="24"/>
          <w:u w:val="single"/>
        </w:rPr>
      </w:pPr>
      <w:r w:rsidRPr="008626F9">
        <w:rPr>
          <w:rFonts w:ascii="Trebuchet MS" w:hAnsi="Trebuchet MS" w:cs="Tahoma"/>
          <w:b/>
          <w:sz w:val="24"/>
          <w:u w:val="single"/>
        </w:rPr>
        <w:t xml:space="preserve">Spécificité du poste : </w:t>
      </w:r>
    </w:p>
    <w:p w:rsidR="00773BD4" w:rsidRDefault="00773BD4" w:rsidP="00773BD4">
      <w:pPr>
        <w:pStyle w:val="Textebrut"/>
        <w:jc w:val="both"/>
        <w:rPr>
          <w:rFonts w:ascii="Trebuchet MS" w:hAnsi="Trebuchet MS"/>
        </w:rPr>
      </w:pPr>
      <w:r>
        <w:rPr>
          <w:rFonts w:ascii="Trebuchet MS" w:hAnsi="Trebuchet MS"/>
        </w:rPr>
        <w:t xml:space="preserve">Contrat d’un an, renouvelable dans la limite de trois ans. Possibilité de titularisation sous condition. </w:t>
      </w:r>
    </w:p>
    <w:p w:rsidR="00773BD4" w:rsidRDefault="00773BD4" w:rsidP="00773BD4">
      <w:pPr>
        <w:rPr>
          <w:rFonts w:ascii="Trebuchet MS" w:hAnsi="Trebuchet MS" w:cs="Tahoma"/>
        </w:rPr>
      </w:pPr>
    </w:p>
    <w:p w:rsidR="00773BD4" w:rsidRPr="00B80803" w:rsidRDefault="00773BD4" w:rsidP="00773BD4">
      <w:pPr>
        <w:pStyle w:val="Textebrut"/>
        <w:numPr>
          <w:ilvl w:val="0"/>
          <w:numId w:val="25"/>
        </w:numPr>
        <w:rPr>
          <w:rFonts w:ascii="Trebuchet MS" w:hAnsi="Trebuchet MS" w:cs="Tahoma"/>
          <w:b/>
          <w:sz w:val="24"/>
          <w:u w:val="single"/>
        </w:rPr>
      </w:pPr>
      <w:r>
        <w:rPr>
          <w:rFonts w:ascii="Trebuchet MS" w:hAnsi="Trebuchet MS" w:cs="Tahoma"/>
          <w:b/>
          <w:sz w:val="24"/>
          <w:u w:val="single"/>
        </w:rPr>
        <w:t>Processus de recrutement</w:t>
      </w:r>
      <w:r w:rsidRPr="00C96038">
        <w:rPr>
          <w:rFonts w:ascii="Trebuchet MS" w:hAnsi="Trebuchet MS" w:cs="Tahoma"/>
          <w:b/>
          <w:sz w:val="24"/>
          <w:u w:val="single"/>
        </w:rPr>
        <w:t> :</w:t>
      </w:r>
    </w:p>
    <w:p w:rsidR="00773BD4" w:rsidRPr="00C96038" w:rsidRDefault="00773BD4" w:rsidP="00773BD4">
      <w:pPr>
        <w:pStyle w:val="Paragraphedeliste"/>
        <w:rPr>
          <w:rFonts w:ascii="Trebuchet MS" w:hAnsi="Trebuchet MS" w:cs="Tahoma"/>
        </w:rPr>
      </w:pPr>
    </w:p>
    <w:p w:rsidR="00773BD4" w:rsidRPr="00790498" w:rsidRDefault="00773BD4" w:rsidP="00773BD4">
      <w:pPr>
        <w:numPr>
          <w:ilvl w:val="0"/>
          <w:numId w:val="28"/>
        </w:numPr>
        <w:rPr>
          <w:rFonts w:ascii="Trebuchet MS" w:hAnsi="Trebuchet MS" w:cs="Tahoma"/>
          <w:b/>
          <w:u w:val="single"/>
        </w:rPr>
      </w:pPr>
      <w:r>
        <w:rPr>
          <w:rFonts w:ascii="Trebuchet MS" w:hAnsi="Trebuchet MS" w:cs="Tahoma"/>
        </w:rPr>
        <w:t xml:space="preserve">CV, LM et copie du diplôme d’Etat </w:t>
      </w:r>
      <w:r w:rsidRPr="00790498">
        <w:rPr>
          <w:rFonts w:ascii="Trebuchet MS" w:hAnsi="Trebuchet MS" w:cs="Tahoma"/>
          <w:b/>
          <w:u w:val="single"/>
        </w:rPr>
        <w:t xml:space="preserve">impératif </w:t>
      </w:r>
    </w:p>
    <w:p w:rsidR="00773BD4" w:rsidRDefault="00773BD4" w:rsidP="00773BD4">
      <w:pPr>
        <w:numPr>
          <w:ilvl w:val="0"/>
          <w:numId w:val="28"/>
        </w:numPr>
        <w:rPr>
          <w:rFonts w:ascii="Trebuchet MS" w:hAnsi="Trebuchet MS" w:cs="Tahoma"/>
        </w:rPr>
      </w:pPr>
      <w:r w:rsidRPr="00A058D5">
        <w:rPr>
          <w:rFonts w:ascii="Trebuchet MS" w:hAnsi="Trebuchet MS" w:cs="Tahoma"/>
        </w:rPr>
        <w:t xml:space="preserve">Entretien avec la cheffe de Bureau et  avec le responsable du financement du « forfait autonomie » </w:t>
      </w:r>
    </w:p>
    <w:p w:rsidR="00773BD4" w:rsidRPr="00A058D5" w:rsidRDefault="00773BD4" w:rsidP="00773BD4">
      <w:pPr>
        <w:numPr>
          <w:ilvl w:val="0"/>
          <w:numId w:val="28"/>
        </w:numPr>
        <w:rPr>
          <w:rFonts w:ascii="Trebuchet MS" w:hAnsi="Trebuchet MS" w:cs="Tahoma"/>
        </w:rPr>
      </w:pPr>
      <w:r w:rsidRPr="00A058D5">
        <w:rPr>
          <w:rFonts w:ascii="Trebuchet MS" w:hAnsi="Trebuchet MS" w:cs="Tahoma"/>
        </w:rPr>
        <w:t>Possibilité d'un second entretien avec un membre de l'équipe</w:t>
      </w:r>
    </w:p>
    <w:p w:rsidR="00773BD4" w:rsidRPr="004D2FCC" w:rsidRDefault="00773BD4" w:rsidP="00773BD4">
      <w:pPr>
        <w:rPr>
          <w:rFonts w:ascii="Trebuchet MS" w:hAnsi="Trebuchet MS" w:cs="Tahoma"/>
        </w:rPr>
      </w:pPr>
    </w:p>
    <w:p w:rsidR="000A5F93" w:rsidRPr="00361DAF" w:rsidRDefault="000A5F93" w:rsidP="00361DAF">
      <w:pPr>
        <w:pStyle w:val="Textebrut"/>
        <w:numPr>
          <w:ilvl w:val="0"/>
          <w:numId w:val="25"/>
        </w:numPr>
        <w:rPr>
          <w:rFonts w:ascii="Trebuchet MS" w:hAnsi="Trebuchet MS" w:cs="Tahoma"/>
          <w:b/>
          <w:sz w:val="24"/>
          <w:u w:val="single"/>
        </w:rPr>
      </w:pPr>
      <w:r w:rsidRPr="00361DAF">
        <w:rPr>
          <w:rFonts w:ascii="Trebuchet MS" w:hAnsi="Trebuchet MS" w:cs="Tahoma"/>
          <w:b/>
          <w:sz w:val="24"/>
          <w:u w:val="single"/>
        </w:rPr>
        <w:t>Contacts</w:t>
      </w:r>
      <w:r w:rsidR="00F1564A" w:rsidRPr="00361DAF">
        <w:rPr>
          <w:rFonts w:ascii="Trebuchet MS" w:hAnsi="Trebuchet MS" w:cs="Tahoma"/>
          <w:b/>
          <w:sz w:val="24"/>
          <w:u w:val="single"/>
        </w:rPr>
        <w:t> </w:t>
      </w:r>
      <w:r w:rsidRPr="00361DAF">
        <w:rPr>
          <w:rFonts w:ascii="Trebuchet MS" w:hAnsi="Trebuchet MS" w:cs="Tahoma"/>
          <w:b/>
          <w:sz w:val="24"/>
          <w:u w:val="single"/>
        </w:rPr>
        <w:t xml:space="preserve">: </w:t>
      </w:r>
    </w:p>
    <w:p w:rsidR="000A5F93" w:rsidRDefault="000A5F93" w:rsidP="00E64BD7">
      <w:pPr>
        <w:ind w:left="709"/>
        <w:jc w:val="both"/>
        <w:rPr>
          <w:rFonts w:ascii="Trebuchet MS" w:hAnsi="Trebuchet MS" w:cs="Tahoma"/>
        </w:rPr>
      </w:pPr>
      <w:r w:rsidRPr="004D2FCC">
        <w:rPr>
          <w:rFonts w:ascii="Trebuchet MS" w:hAnsi="Trebuchet MS" w:cs="Tahoma"/>
        </w:rPr>
        <w:t>Les agents intéressés par ce</w:t>
      </w:r>
      <w:r w:rsidR="005004B0">
        <w:rPr>
          <w:rFonts w:ascii="Trebuchet MS" w:hAnsi="Trebuchet MS" w:cs="Tahoma"/>
        </w:rPr>
        <w:t xml:space="preserve"> poste</w:t>
      </w:r>
      <w:r w:rsidRPr="004D2FCC">
        <w:rPr>
          <w:rFonts w:ascii="Trebuchet MS" w:hAnsi="Trebuchet MS" w:cs="Tahoma"/>
        </w:rPr>
        <w:t xml:space="preserve"> sont </w:t>
      </w:r>
      <w:r w:rsidR="00C70655" w:rsidRPr="004D2FCC">
        <w:rPr>
          <w:rFonts w:ascii="Trebuchet MS" w:hAnsi="Trebuchet MS" w:cs="Tahoma"/>
        </w:rPr>
        <w:t>invités à adresser</w:t>
      </w:r>
      <w:r w:rsidRPr="004D2FCC">
        <w:rPr>
          <w:rFonts w:ascii="Trebuchet MS" w:hAnsi="Trebuchet MS" w:cs="Tahoma"/>
        </w:rPr>
        <w:t xml:space="preserve"> </w:t>
      </w:r>
      <w:r w:rsidR="00E64BD7">
        <w:rPr>
          <w:rFonts w:ascii="Trebuchet MS" w:hAnsi="Trebuchet MS" w:cs="Tahoma"/>
        </w:rPr>
        <w:t xml:space="preserve">lettre de motivation et Curriculum vitae </w:t>
      </w:r>
      <w:r w:rsidRPr="004D2FCC">
        <w:rPr>
          <w:rFonts w:ascii="Trebuchet MS" w:hAnsi="Trebuchet MS" w:cs="Tahoma"/>
        </w:rPr>
        <w:t>à</w:t>
      </w:r>
      <w:r w:rsidR="00F1564A">
        <w:rPr>
          <w:rFonts w:ascii="Trebuchet MS" w:hAnsi="Trebuchet MS" w:cs="Tahoma"/>
        </w:rPr>
        <w:t> </w:t>
      </w:r>
      <w:r w:rsidRPr="004D2FCC">
        <w:rPr>
          <w:rFonts w:ascii="Trebuchet MS" w:hAnsi="Trebuchet MS" w:cs="Tahoma"/>
        </w:rPr>
        <w:t>:</w:t>
      </w:r>
    </w:p>
    <w:p w:rsidR="00733078" w:rsidRDefault="00733078" w:rsidP="00E64BD7">
      <w:pPr>
        <w:ind w:left="709"/>
        <w:jc w:val="both"/>
        <w:rPr>
          <w:rFonts w:ascii="Trebuchet MS" w:hAnsi="Trebuchet MS" w:cs="Tahoma"/>
        </w:rPr>
      </w:pPr>
    </w:p>
    <w:p w:rsidR="00D53FD2" w:rsidRPr="00D53FD2" w:rsidRDefault="00D53FD2" w:rsidP="00D53FD2">
      <w:pPr>
        <w:jc w:val="center"/>
        <w:rPr>
          <w:rFonts w:ascii="Trebuchet MS" w:hAnsi="Trebuchet MS" w:cs="Arial"/>
          <w:b/>
          <w:bCs/>
          <w:color w:val="071F32"/>
        </w:rPr>
      </w:pPr>
      <w:r w:rsidRPr="00D53FD2">
        <w:rPr>
          <w:rFonts w:ascii="Trebuchet MS" w:hAnsi="Trebuchet MS" w:cs="Arial"/>
          <w:b/>
          <w:bCs/>
          <w:color w:val="071F32"/>
        </w:rPr>
        <w:t>Valérie BONNEMAINS</w:t>
      </w:r>
    </w:p>
    <w:p w:rsidR="00D53FD2" w:rsidRPr="00D53FD2" w:rsidRDefault="00D53FD2" w:rsidP="00D53FD2">
      <w:pPr>
        <w:jc w:val="center"/>
        <w:rPr>
          <w:rFonts w:ascii="Trebuchet MS" w:hAnsi="Trebuchet MS" w:cs="Arial"/>
          <w:bCs/>
          <w:color w:val="071F32"/>
        </w:rPr>
      </w:pPr>
      <w:r w:rsidRPr="00D53FD2">
        <w:rPr>
          <w:rFonts w:ascii="Trebuchet MS" w:hAnsi="Trebuchet MS" w:cs="Arial"/>
          <w:bCs/>
          <w:color w:val="071F32"/>
        </w:rPr>
        <w:t>Cheffe de bureau de la mission sociale en résidence</w:t>
      </w:r>
    </w:p>
    <w:p w:rsidR="00D53FD2" w:rsidRDefault="00D53FD2" w:rsidP="00D53FD2">
      <w:pPr>
        <w:jc w:val="center"/>
        <w:rPr>
          <w:rFonts w:ascii="Trebuchet MS" w:hAnsi="Trebuchet MS" w:cs="Arial"/>
          <w:bCs/>
          <w:color w:val="071F32"/>
        </w:rPr>
      </w:pPr>
      <w:r w:rsidRPr="00D53FD2">
        <w:rPr>
          <w:rFonts w:ascii="Trebuchet MS" w:hAnsi="Trebuchet MS" w:cs="Arial"/>
          <w:bCs/>
          <w:color w:val="071F32"/>
        </w:rPr>
        <w:t xml:space="preserve"> </w:t>
      </w:r>
      <w:proofErr w:type="gramStart"/>
      <w:r w:rsidRPr="00D53FD2">
        <w:rPr>
          <w:rFonts w:ascii="Trebuchet MS" w:hAnsi="Trebuchet MS" w:cs="Arial"/>
          <w:bCs/>
          <w:color w:val="071F32"/>
        </w:rPr>
        <w:t>et</w:t>
      </w:r>
      <w:proofErr w:type="gramEnd"/>
      <w:r w:rsidRPr="00D53FD2">
        <w:rPr>
          <w:rFonts w:ascii="Trebuchet MS" w:hAnsi="Trebuchet MS" w:cs="Arial"/>
          <w:bCs/>
          <w:color w:val="071F32"/>
        </w:rPr>
        <w:t xml:space="preserve"> de la protection des majeurs</w:t>
      </w:r>
    </w:p>
    <w:p w:rsidR="00D53FD2" w:rsidRPr="008274D9" w:rsidRDefault="00D53FD2" w:rsidP="00D53FD2">
      <w:pPr>
        <w:jc w:val="center"/>
        <w:rPr>
          <w:rFonts w:ascii="Trebuchet MS" w:hAnsi="Trebuchet MS" w:cs="Arial"/>
          <w:color w:val="071F32"/>
        </w:rPr>
      </w:pPr>
      <w:r w:rsidRPr="008274D9">
        <w:rPr>
          <w:rFonts w:ascii="Trebuchet MS" w:hAnsi="Trebuchet MS" w:cs="Arial"/>
          <w:color w:val="071F32"/>
        </w:rPr>
        <w:t>Sous-Direction des Services aux Personnes Âgées</w:t>
      </w:r>
    </w:p>
    <w:p w:rsidR="00D53FD2" w:rsidRPr="00D53FD2" w:rsidRDefault="00D53FD2" w:rsidP="00D53FD2">
      <w:pPr>
        <w:jc w:val="center"/>
        <w:rPr>
          <w:rFonts w:ascii="Trebuchet MS" w:hAnsi="Trebuchet MS" w:cs="Arial"/>
          <w:bCs/>
          <w:color w:val="071F32"/>
        </w:rPr>
      </w:pPr>
      <w:r w:rsidRPr="008274D9">
        <w:rPr>
          <w:rFonts w:ascii="Trebuchet MS" w:hAnsi="Trebuchet MS" w:cs="Arial"/>
          <w:color w:val="071F32"/>
        </w:rPr>
        <w:t xml:space="preserve">Service pour la Vie à </w:t>
      </w:r>
      <w:r>
        <w:rPr>
          <w:rFonts w:ascii="Trebuchet MS" w:hAnsi="Trebuchet MS" w:cs="Arial"/>
          <w:color w:val="071F32"/>
        </w:rPr>
        <w:t>Domicile</w:t>
      </w:r>
    </w:p>
    <w:p w:rsidR="00D53FD2" w:rsidRPr="00D53FD2" w:rsidRDefault="00D53FD2" w:rsidP="00D53FD2">
      <w:pPr>
        <w:jc w:val="center"/>
        <w:rPr>
          <w:rFonts w:ascii="Trebuchet MS" w:hAnsi="Trebuchet MS" w:cs="Arial"/>
          <w:bCs/>
          <w:color w:val="071F32"/>
        </w:rPr>
      </w:pPr>
      <w:r w:rsidRPr="00D53FD2">
        <w:rPr>
          <w:rFonts w:ascii="Trebuchet MS" w:hAnsi="Trebuchet MS" w:cs="Arial"/>
          <w:bCs/>
          <w:color w:val="071F32"/>
        </w:rPr>
        <w:t>5, boulevard Diderot</w:t>
      </w:r>
    </w:p>
    <w:p w:rsidR="00D53FD2" w:rsidRPr="00D53FD2" w:rsidRDefault="00D53FD2" w:rsidP="00D53FD2">
      <w:pPr>
        <w:jc w:val="center"/>
        <w:rPr>
          <w:rFonts w:ascii="Trebuchet MS" w:hAnsi="Trebuchet MS" w:cs="Arial"/>
          <w:bCs/>
          <w:color w:val="071F32"/>
        </w:rPr>
      </w:pPr>
      <w:r w:rsidRPr="00D53FD2">
        <w:rPr>
          <w:rFonts w:ascii="Trebuchet MS" w:hAnsi="Trebuchet MS" w:cs="Arial"/>
          <w:bCs/>
          <w:color w:val="071F32"/>
        </w:rPr>
        <w:t>75589 Paris Cedex 12</w:t>
      </w:r>
    </w:p>
    <w:p w:rsidR="00D53FD2" w:rsidRPr="00D53FD2" w:rsidRDefault="00D53FD2" w:rsidP="00D53FD2">
      <w:pPr>
        <w:jc w:val="center"/>
        <w:rPr>
          <w:rStyle w:val="Lienhypertexte"/>
          <w:rFonts w:ascii="Trebuchet MS" w:hAnsi="Trebuchet MS" w:cs="Arial"/>
        </w:rPr>
      </w:pPr>
      <w:r w:rsidRPr="00D53FD2">
        <w:rPr>
          <w:rStyle w:val="Lienhypertexte"/>
          <w:rFonts w:ascii="Trebuchet MS" w:hAnsi="Trebuchet MS" w:cs="Arial"/>
        </w:rPr>
        <w:t>valerie.bonnemains@paris.fr</w:t>
      </w:r>
    </w:p>
    <w:p w:rsidR="00D53FD2" w:rsidRPr="00D53FD2" w:rsidRDefault="00D53FD2" w:rsidP="00773BD4">
      <w:pPr>
        <w:rPr>
          <w:rFonts w:ascii="Trebuchet MS" w:hAnsi="Trebuchet MS" w:cs="Arial"/>
          <w:b/>
          <w:bCs/>
          <w:color w:val="071F32"/>
        </w:rPr>
      </w:pPr>
    </w:p>
    <w:sectPr w:rsidR="00D53FD2" w:rsidRPr="00D53FD2" w:rsidSect="005004B0">
      <w:pgSz w:w="11906" w:h="16838"/>
      <w:pgMar w:top="709" w:right="851" w:bottom="1134" w:left="851" w:header="794" w:footer="113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5820" w:rsidRDefault="001B5820">
      <w:r>
        <w:separator/>
      </w:r>
    </w:p>
  </w:endnote>
  <w:endnote w:type="continuationSeparator" w:id="0">
    <w:p w:rsidR="001B5820" w:rsidRDefault="001B5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5820" w:rsidRDefault="001B5820">
      <w:r>
        <w:separator/>
      </w:r>
    </w:p>
  </w:footnote>
  <w:footnote w:type="continuationSeparator" w:id="0">
    <w:p w:rsidR="001B5820" w:rsidRDefault="001B58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41F24"/>
    <w:multiLevelType w:val="hybridMultilevel"/>
    <w:tmpl w:val="D4B48C2E"/>
    <w:lvl w:ilvl="0" w:tplc="639025C0">
      <w:start w:val="1"/>
      <w:numFmt w:val="decimal"/>
      <w:lvlText w:val="%1."/>
      <w:lvlJc w:val="left"/>
      <w:pPr>
        <w:tabs>
          <w:tab w:val="num" w:pos="720"/>
        </w:tabs>
        <w:ind w:left="720" w:hanging="360"/>
      </w:pPr>
    </w:lvl>
    <w:lvl w:ilvl="1" w:tplc="80584364" w:tentative="1">
      <w:start w:val="1"/>
      <w:numFmt w:val="lowerLetter"/>
      <w:lvlText w:val="%2."/>
      <w:lvlJc w:val="left"/>
      <w:pPr>
        <w:tabs>
          <w:tab w:val="num" w:pos="1440"/>
        </w:tabs>
        <w:ind w:left="1440" w:hanging="360"/>
      </w:pPr>
    </w:lvl>
    <w:lvl w:ilvl="2" w:tplc="C548DE26" w:tentative="1">
      <w:start w:val="1"/>
      <w:numFmt w:val="lowerRoman"/>
      <w:lvlText w:val="%3."/>
      <w:lvlJc w:val="right"/>
      <w:pPr>
        <w:tabs>
          <w:tab w:val="num" w:pos="2160"/>
        </w:tabs>
        <w:ind w:left="2160" w:hanging="180"/>
      </w:pPr>
    </w:lvl>
    <w:lvl w:ilvl="3" w:tplc="F9EA2A5E" w:tentative="1">
      <w:start w:val="1"/>
      <w:numFmt w:val="decimal"/>
      <w:lvlText w:val="%4."/>
      <w:lvlJc w:val="left"/>
      <w:pPr>
        <w:tabs>
          <w:tab w:val="num" w:pos="2880"/>
        </w:tabs>
        <w:ind w:left="2880" w:hanging="360"/>
      </w:pPr>
    </w:lvl>
    <w:lvl w:ilvl="4" w:tplc="AADAEFD6" w:tentative="1">
      <w:start w:val="1"/>
      <w:numFmt w:val="lowerLetter"/>
      <w:lvlText w:val="%5."/>
      <w:lvlJc w:val="left"/>
      <w:pPr>
        <w:tabs>
          <w:tab w:val="num" w:pos="3600"/>
        </w:tabs>
        <w:ind w:left="3600" w:hanging="360"/>
      </w:pPr>
    </w:lvl>
    <w:lvl w:ilvl="5" w:tplc="8F9CFF86" w:tentative="1">
      <w:start w:val="1"/>
      <w:numFmt w:val="lowerRoman"/>
      <w:lvlText w:val="%6."/>
      <w:lvlJc w:val="right"/>
      <w:pPr>
        <w:tabs>
          <w:tab w:val="num" w:pos="4320"/>
        </w:tabs>
        <w:ind w:left="4320" w:hanging="180"/>
      </w:pPr>
    </w:lvl>
    <w:lvl w:ilvl="6" w:tplc="5FF4773C" w:tentative="1">
      <w:start w:val="1"/>
      <w:numFmt w:val="decimal"/>
      <w:lvlText w:val="%7."/>
      <w:lvlJc w:val="left"/>
      <w:pPr>
        <w:tabs>
          <w:tab w:val="num" w:pos="5040"/>
        </w:tabs>
        <w:ind w:left="5040" w:hanging="360"/>
      </w:pPr>
    </w:lvl>
    <w:lvl w:ilvl="7" w:tplc="D03C3352" w:tentative="1">
      <w:start w:val="1"/>
      <w:numFmt w:val="lowerLetter"/>
      <w:lvlText w:val="%8."/>
      <w:lvlJc w:val="left"/>
      <w:pPr>
        <w:tabs>
          <w:tab w:val="num" w:pos="5760"/>
        </w:tabs>
        <w:ind w:left="5760" w:hanging="360"/>
      </w:pPr>
    </w:lvl>
    <w:lvl w:ilvl="8" w:tplc="57E0A732" w:tentative="1">
      <w:start w:val="1"/>
      <w:numFmt w:val="lowerRoman"/>
      <w:lvlText w:val="%9."/>
      <w:lvlJc w:val="right"/>
      <w:pPr>
        <w:tabs>
          <w:tab w:val="num" w:pos="6480"/>
        </w:tabs>
        <w:ind w:left="6480" w:hanging="180"/>
      </w:pPr>
    </w:lvl>
  </w:abstractNum>
  <w:abstractNum w:abstractNumId="1">
    <w:nsid w:val="13D625AA"/>
    <w:multiLevelType w:val="singleLevel"/>
    <w:tmpl w:val="040C000B"/>
    <w:lvl w:ilvl="0">
      <w:start w:val="1"/>
      <w:numFmt w:val="bullet"/>
      <w:lvlText w:val=""/>
      <w:lvlJc w:val="left"/>
      <w:pPr>
        <w:tabs>
          <w:tab w:val="num" w:pos="360"/>
        </w:tabs>
        <w:ind w:left="360" w:hanging="360"/>
      </w:pPr>
      <w:rPr>
        <w:rFonts w:ascii="Wingdings" w:hAnsi="Wingdings" w:hint="default"/>
      </w:rPr>
    </w:lvl>
  </w:abstractNum>
  <w:abstractNum w:abstractNumId="2">
    <w:nsid w:val="15115992"/>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3">
    <w:nsid w:val="1BCC227D"/>
    <w:multiLevelType w:val="hybridMultilevel"/>
    <w:tmpl w:val="C2164F68"/>
    <w:lvl w:ilvl="0" w:tplc="040C0001">
      <w:start w:val="1"/>
      <w:numFmt w:val="bullet"/>
      <w:lvlText w:val=""/>
      <w:lvlJc w:val="left"/>
      <w:pPr>
        <w:tabs>
          <w:tab w:val="num" w:pos="1080"/>
        </w:tabs>
        <w:ind w:left="1080" w:hanging="360"/>
      </w:pPr>
      <w:rPr>
        <w:rFonts w:ascii="Symbol" w:hAnsi="Symbol" w:hint="default"/>
      </w:rPr>
    </w:lvl>
    <w:lvl w:ilvl="1" w:tplc="040C0003" w:tentative="1">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4">
    <w:nsid w:val="261F373F"/>
    <w:multiLevelType w:val="hybridMultilevel"/>
    <w:tmpl w:val="5B8A2F84"/>
    <w:lvl w:ilvl="0" w:tplc="528C5ADA">
      <w:start w:val="1"/>
      <w:numFmt w:val="bullet"/>
      <w:lvlText w:val=""/>
      <w:lvlJc w:val="left"/>
      <w:pPr>
        <w:tabs>
          <w:tab w:val="num" w:pos="720"/>
        </w:tabs>
        <w:ind w:left="720" w:hanging="360"/>
      </w:pPr>
      <w:rPr>
        <w:rFonts w:ascii="Wingdings" w:hAnsi="Wingdings" w:hint="default"/>
      </w:rPr>
    </w:lvl>
    <w:lvl w:ilvl="1" w:tplc="C1243BBE" w:tentative="1">
      <w:start w:val="1"/>
      <w:numFmt w:val="bullet"/>
      <w:lvlText w:val="o"/>
      <w:lvlJc w:val="left"/>
      <w:pPr>
        <w:tabs>
          <w:tab w:val="num" w:pos="1440"/>
        </w:tabs>
        <w:ind w:left="1440" w:hanging="360"/>
      </w:pPr>
      <w:rPr>
        <w:rFonts w:ascii="Courier New" w:hAnsi="Courier New" w:cs="Courier New" w:hint="default"/>
      </w:rPr>
    </w:lvl>
    <w:lvl w:ilvl="2" w:tplc="75687DD8" w:tentative="1">
      <w:start w:val="1"/>
      <w:numFmt w:val="bullet"/>
      <w:lvlText w:val=""/>
      <w:lvlJc w:val="left"/>
      <w:pPr>
        <w:tabs>
          <w:tab w:val="num" w:pos="2160"/>
        </w:tabs>
        <w:ind w:left="2160" w:hanging="360"/>
      </w:pPr>
      <w:rPr>
        <w:rFonts w:ascii="Wingdings" w:hAnsi="Wingdings" w:hint="default"/>
      </w:rPr>
    </w:lvl>
    <w:lvl w:ilvl="3" w:tplc="4F68A21C" w:tentative="1">
      <w:start w:val="1"/>
      <w:numFmt w:val="bullet"/>
      <w:lvlText w:val=""/>
      <w:lvlJc w:val="left"/>
      <w:pPr>
        <w:tabs>
          <w:tab w:val="num" w:pos="2880"/>
        </w:tabs>
        <w:ind w:left="2880" w:hanging="360"/>
      </w:pPr>
      <w:rPr>
        <w:rFonts w:ascii="Symbol" w:hAnsi="Symbol" w:hint="default"/>
      </w:rPr>
    </w:lvl>
    <w:lvl w:ilvl="4" w:tplc="9A10F766" w:tentative="1">
      <w:start w:val="1"/>
      <w:numFmt w:val="bullet"/>
      <w:lvlText w:val="o"/>
      <w:lvlJc w:val="left"/>
      <w:pPr>
        <w:tabs>
          <w:tab w:val="num" w:pos="3600"/>
        </w:tabs>
        <w:ind w:left="3600" w:hanging="360"/>
      </w:pPr>
      <w:rPr>
        <w:rFonts w:ascii="Courier New" w:hAnsi="Courier New" w:cs="Courier New" w:hint="default"/>
      </w:rPr>
    </w:lvl>
    <w:lvl w:ilvl="5" w:tplc="8EF60E74" w:tentative="1">
      <w:start w:val="1"/>
      <w:numFmt w:val="bullet"/>
      <w:lvlText w:val=""/>
      <w:lvlJc w:val="left"/>
      <w:pPr>
        <w:tabs>
          <w:tab w:val="num" w:pos="4320"/>
        </w:tabs>
        <w:ind w:left="4320" w:hanging="360"/>
      </w:pPr>
      <w:rPr>
        <w:rFonts w:ascii="Wingdings" w:hAnsi="Wingdings" w:hint="default"/>
      </w:rPr>
    </w:lvl>
    <w:lvl w:ilvl="6" w:tplc="C44C3934" w:tentative="1">
      <w:start w:val="1"/>
      <w:numFmt w:val="bullet"/>
      <w:lvlText w:val=""/>
      <w:lvlJc w:val="left"/>
      <w:pPr>
        <w:tabs>
          <w:tab w:val="num" w:pos="5040"/>
        </w:tabs>
        <w:ind w:left="5040" w:hanging="360"/>
      </w:pPr>
      <w:rPr>
        <w:rFonts w:ascii="Symbol" w:hAnsi="Symbol" w:hint="default"/>
      </w:rPr>
    </w:lvl>
    <w:lvl w:ilvl="7" w:tplc="F60A8328" w:tentative="1">
      <w:start w:val="1"/>
      <w:numFmt w:val="bullet"/>
      <w:lvlText w:val="o"/>
      <w:lvlJc w:val="left"/>
      <w:pPr>
        <w:tabs>
          <w:tab w:val="num" w:pos="5760"/>
        </w:tabs>
        <w:ind w:left="5760" w:hanging="360"/>
      </w:pPr>
      <w:rPr>
        <w:rFonts w:ascii="Courier New" w:hAnsi="Courier New" w:cs="Courier New" w:hint="default"/>
      </w:rPr>
    </w:lvl>
    <w:lvl w:ilvl="8" w:tplc="2D32223A" w:tentative="1">
      <w:start w:val="1"/>
      <w:numFmt w:val="bullet"/>
      <w:lvlText w:val=""/>
      <w:lvlJc w:val="left"/>
      <w:pPr>
        <w:tabs>
          <w:tab w:val="num" w:pos="6480"/>
        </w:tabs>
        <w:ind w:left="6480" w:hanging="360"/>
      </w:pPr>
      <w:rPr>
        <w:rFonts w:ascii="Wingdings" w:hAnsi="Wingdings" w:hint="default"/>
      </w:rPr>
    </w:lvl>
  </w:abstractNum>
  <w:abstractNum w:abstractNumId="5">
    <w:nsid w:val="2A900B52"/>
    <w:multiLevelType w:val="hybridMultilevel"/>
    <w:tmpl w:val="A2BA502A"/>
    <w:lvl w:ilvl="0" w:tplc="4782DB12">
      <w:start w:val="1"/>
      <w:numFmt w:val="bullet"/>
      <w:lvlText w:val=""/>
      <w:lvlJc w:val="left"/>
      <w:pPr>
        <w:tabs>
          <w:tab w:val="num" w:pos="720"/>
        </w:tabs>
        <w:ind w:left="720" w:hanging="360"/>
      </w:pPr>
      <w:rPr>
        <w:rFonts w:ascii="Wingdings" w:hAnsi="Wingdings" w:hint="default"/>
      </w:rPr>
    </w:lvl>
    <w:lvl w:ilvl="1" w:tplc="B95230CA">
      <w:start w:val="1"/>
      <w:numFmt w:val="bullet"/>
      <w:lvlText w:val=""/>
      <w:lvlJc w:val="left"/>
      <w:pPr>
        <w:tabs>
          <w:tab w:val="num" w:pos="1440"/>
        </w:tabs>
        <w:ind w:left="1440" w:hanging="360"/>
      </w:pPr>
      <w:rPr>
        <w:rFonts w:ascii="Symbol" w:hAnsi="Symbol" w:hint="default"/>
      </w:rPr>
    </w:lvl>
    <w:lvl w:ilvl="2" w:tplc="426EC6B2">
      <w:start w:val="1"/>
      <w:numFmt w:val="bullet"/>
      <w:lvlText w:val=""/>
      <w:lvlJc w:val="left"/>
      <w:pPr>
        <w:tabs>
          <w:tab w:val="num" w:pos="2160"/>
        </w:tabs>
        <w:ind w:left="2160" w:hanging="360"/>
      </w:pPr>
      <w:rPr>
        <w:rFonts w:ascii="Wingdings" w:hAnsi="Wingdings" w:hint="default"/>
      </w:rPr>
    </w:lvl>
    <w:lvl w:ilvl="3" w:tplc="337C7684" w:tentative="1">
      <w:start w:val="1"/>
      <w:numFmt w:val="bullet"/>
      <w:lvlText w:val=""/>
      <w:lvlJc w:val="left"/>
      <w:pPr>
        <w:tabs>
          <w:tab w:val="num" w:pos="2880"/>
        </w:tabs>
        <w:ind w:left="2880" w:hanging="360"/>
      </w:pPr>
      <w:rPr>
        <w:rFonts w:ascii="Symbol" w:hAnsi="Symbol" w:hint="default"/>
      </w:rPr>
    </w:lvl>
    <w:lvl w:ilvl="4" w:tplc="150CCF62" w:tentative="1">
      <w:start w:val="1"/>
      <w:numFmt w:val="bullet"/>
      <w:lvlText w:val="o"/>
      <w:lvlJc w:val="left"/>
      <w:pPr>
        <w:tabs>
          <w:tab w:val="num" w:pos="3600"/>
        </w:tabs>
        <w:ind w:left="3600" w:hanging="360"/>
      </w:pPr>
      <w:rPr>
        <w:rFonts w:ascii="Courier New" w:hAnsi="Courier New" w:cs="Courier New" w:hint="default"/>
      </w:rPr>
    </w:lvl>
    <w:lvl w:ilvl="5" w:tplc="5AFAB17C" w:tentative="1">
      <w:start w:val="1"/>
      <w:numFmt w:val="bullet"/>
      <w:lvlText w:val=""/>
      <w:lvlJc w:val="left"/>
      <w:pPr>
        <w:tabs>
          <w:tab w:val="num" w:pos="4320"/>
        </w:tabs>
        <w:ind w:left="4320" w:hanging="360"/>
      </w:pPr>
      <w:rPr>
        <w:rFonts w:ascii="Wingdings" w:hAnsi="Wingdings" w:hint="default"/>
      </w:rPr>
    </w:lvl>
    <w:lvl w:ilvl="6" w:tplc="78FAADB8" w:tentative="1">
      <w:start w:val="1"/>
      <w:numFmt w:val="bullet"/>
      <w:lvlText w:val=""/>
      <w:lvlJc w:val="left"/>
      <w:pPr>
        <w:tabs>
          <w:tab w:val="num" w:pos="5040"/>
        </w:tabs>
        <w:ind w:left="5040" w:hanging="360"/>
      </w:pPr>
      <w:rPr>
        <w:rFonts w:ascii="Symbol" w:hAnsi="Symbol" w:hint="default"/>
      </w:rPr>
    </w:lvl>
    <w:lvl w:ilvl="7" w:tplc="F9BC2E9C" w:tentative="1">
      <w:start w:val="1"/>
      <w:numFmt w:val="bullet"/>
      <w:lvlText w:val="o"/>
      <w:lvlJc w:val="left"/>
      <w:pPr>
        <w:tabs>
          <w:tab w:val="num" w:pos="5760"/>
        </w:tabs>
        <w:ind w:left="5760" w:hanging="360"/>
      </w:pPr>
      <w:rPr>
        <w:rFonts w:ascii="Courier New" w:hAnsi="Courier New" w:cs="Courier New" w:hint="default"/>
      </w:rPr>
    </w:lvl>
    <w:lvl w:ilvl="8" w:tplc="613A5386" w:tentative="1">
      <w:start w:val="1"/>
      <w:numFmt w:val="bullet"/>
      <w:lvlText w:val=""/>
      <w:lvlJc w:val="left"/>
      <w:pPr>
        <w:tabs>
          <w:tab w:val="num" w:pos="6480"/>
        </w:tabs>
        <w:ind w:left="6480" w:hanging="360"/>
      </w:pPr>
      <w:rPr>
        <w:rFonts w:ascii="Wingdings" w:hAnsi="Wingdings" w:hint="default"/>
      </w:rPr>
    </w:lvl>
  </w:abstractNum>
  <w:abstractNum w:abstractNumId="6">
    <w:nsid w:val="30A56831"/>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7">
    <w:nsid w:val="33417B45"/>
    <w:multiLevelType w:val="singleLevel"/>
    <w:tmpl w:val="040C000B"/>
    <w:lvl w:ilvl="0">
      <w:start w:val="1"/>
      <w:numFmt w:val="bullet"/>
      <w:lvlText w:val=""/>
      <w:lvlJc w:val="left"/>
      <w:pPr>
        <w:tabs>
          <w:tab w:val="num" w:pos="360"/>
        </w:tabs>
        <w:ind w:left="360" w:hanging="360"/>
      </w:pPr>
      <w:rPr>
        <w:rFonts w:ascii="Wingdings" w:hAnsi="Wingdings" w:hint="default"/>
      </w:rPr>
    </w:lvl>
  </w:abstractNum>
  <w:abstractNum w:abstractNumId="8">
    <w:nsid w:val="355E2343"/>
    <w:multiLevelType w:val="hybridMultilevel"/>
    <w:tmpl w:val="0EC4DFF6"/>
    <w:lvl w:ilvl="0" w:tplc="A106CFC4">
      <w:numFmt w:val="bullet"/>
      <w:lvlText w:val="-"/>
      <w:lvlJc w:val="left"/>
      <w:pPr>
        <w:tabs>
          <w:tab w:val="num" w:pos="1778"/>
        </w:tabs>
        <w:ind w:left="1778" w:hanging="360"/>
      </w:pPr>
      <w:rPr>
        <w:rFonts w:ascii="Trebuchet MS" w:eastAsia="Times New Roman" w:hAnsi="Trebuchet MS" w:cs="Times New Roman" w:hint="default"/>
      </w:rPr>
    </w:lvl>
    <w:lvl w:ilvl="1" w:tplc="040C0003" w:tentative="1">
      <w:start w:val="1"/>
      <w:numFmt w:val="bullet"/>
      <w:lvlText w:val="o"/>
      <w:lvlJc w:val="left"/>
      <w:pPr>
        <w:tabs>
          <w:tab w:val="num" w:pos="2498"/>
        </w:tabs>
        <w:ind w:left="2498" w:hanging="360"/>
      </w:pPr>
      <w:rPr>
        <w:rFonts w:ascii="Courier New" w:hAnsi="Courier New" w:cs="Courier New" w:hint="default"/>
      </w:rPr>
    </w:lvl>
    <w:lvl w:ilvl="2" w:tplc="040C0005" w:tentative="1">
      <w:start w:val="1"/>
      <w:numFmt w:val="bullet"/>
      <w:lvlText w:val=""/>
      <w:lvlJc w:val="left"/>
      <w:pPr>
        <w:tabs>
          <w:tab w:val="num" w:pos="3218"/>
        </w:tabs>
        <w:ind w:left="3218" w:hanging="360"/>
      </w:pPr>
      <w:rPr>
        <w:rFonts w:ascii="Wingdings" w:hAnsi="Wingdings" w:hint="default"/>
      </w:rPr>
    </w:lvl>
    <w:lvl w:ilvl="3" w:tplc="040C0001" w:tentative="1">
      <w:start w:val="1"/>
      <w:numFmt w:val="bullet"/>
      <w:lvlText w:val=""/>
      <w:lvlJc w:val="left"/>
      <w:pPr>
        <w:tabs>
          <w:tab w:val="num" w:pos="3938"/>
        </w:tabs>
        <w:ind w:left="3938" w:hanging="360"/>
      </w:pPr>
      <w:rPr>
        <w:rFonts w:ascii="Symbol" w:hAnsi="Symbol" w:hint="default"/>
      </w:rPr>
    </w:lvl>
    <w:lvl w:ilvl="4" w:tplc="040C0003" w:tentative="1">
      <w:start w:val="1"/>
      <w:numFmt w:val="bullet"/>
      <w:lvlText w:val="o"/>
      <w:lvlJc w:val="left"/>
      <w:pPr>
        <w:tabs>
          <w:tab w:val="num" w:pos="4658"/>
        </w:tabs>
        <w:ind w:left="4658" w:hanging="360"/>
      </w:pPr>
      <w:rPr>
        <w:rFonts w:ascii="Courier New" w:hAnsi="Courier New" w:cs="Courier New" w:hint="default"/>
      </w:rPr>
    </w:lvl>
    <w:lvl w:ilvl="5" w:tplc="040C0005" w:tentative="1">
      <w:start w:val="1"/>
      <w:numFmt w:val="bullet"/>
      <w:lvlText w:val=""/>
      <w:lvlJc w:val="left"/>
      <w:pPr>
        <w:tabs>
          <w:tab w:val="num" w:pos="5378"/>
        </w:tabs>
        <w:ind w:left="5378" w:hanging="360"/>
      </w:pPr>
      <w:rPr>
        <w:rFonts w:ascii="Wingdings" w:hAnsi="Wingdings" w:hint="default"/>
      </w:rPr>
    </w:lvl>
    <w:lvl w:ilvl="6" w:tplc="040C0001" w:tentative="1">
      <w:start w:val="1"/>
      <w:numFmt w:val="bullet"/>
      <w:lvlText w:val=""/>
      <w:lvlJc w:val="left"/>
      <w:pPr>
        <w:tabs>
          <w:tab w:val="num" w:pos="6098"/>
        </w:tabs>
        <w:ind w:left="6098" w:hanging="360"/>
      </w:pPr>
      <w:rPr>
        <w:rFonts w:ascii="Symbol" w:hAnsi="Symbol" w:hint="default"/>
      </w:rPr>
    </w:lvl>
    <w:lvl w:ilvl="7" w:tplc="040C0003" w:tentative="1">
      <w:start w:val="1"/>
      <w:numFmt w:val="bullet"/>
      <w:lvlText w:val="o"/>
      <w:lvlJc w:val="left"/>
      <w:pPr>
        <w:tabs>
          <w:tab w:val="num" w:pos="6818"/>
        </w:tabs>
        <w:ind w:left="6818" w:hanging="360"/>
      </w:pPr>
      <w:rPr>
        <w:rFonts w:ascii="Courier New" w:hAnsi="Courier New" w:cs="Courier New" w:hint="default"/>
      </w:rPr>
    </w:lvl>
    <w:lvl w:ilvl="8" w:tplc="040C0005" w:tentative="1">
      <w:start w:val="1"/>
      <w:numFmt w:val="bullet"/>
      <w:lvlText w:val=""/>
      <w:lvlJc w:val="left"/>
      <w:pPr>
        <w:tabs>
          <w:tab w:val="num" w:pos="7538"/>
        </w:tabs>
        <w:ind w:left="7538" w:hanging="360"/>
      </w:pPr>
      <w:rPr>
        <w:rFonts w:ascii="Wingdings" w:hAnsi="Wingdings" w:hint="default"/>
      </w:rPr>
    </w:lvl>
  </w:abstractNum>
  <w:abstractNum w:abstractNumId="9">
    <w:nsid w:val="3A0E5BFE"/>
    <w:multiLevelType w:val="singleLevel"/>
    <w:tmpl w:val="040C0009"/>
    <w:lvl w:ilvl="0">
      <w:start w:val="1"/>
      <w:numFmt w:val="bullet"/>
      <w:lvlText w:val=""/>
      <w:lvlJc w:val="left"/>
      <w:pPr>
        <w:tabs>
          <w:tab w:val="num" w:pos="360"/>
        </w:tabs>
        <w:ind w:left="360" w:hanging="360"/>
      </w:pPr>
      <w:rPr>
        <w:rFonts w:ascii="Wingdings" w:hAnsi="Wingdings" w:hint="default"/>
      </w:rPr>
    </w:lvl>
  </w:abstractNum>
  <w:abstractNum w:abstractNumId="10">
    <w:nsid w:val="3B725291"/>
    <w:multiLevelType w:val="hybridMultilevel"/>
    <w:tmpl w:val="8DCEA8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441933F5"/>
    <w:multiLevelType w:val="singleLevel"/>
    <w:tmpl w:val="F2A0A80E"/>
    <w:lvl w:ilvl="0">
      <w:numFmt w:val="bullet"/>
      <w:lvlText w:val="-"/>
      <w:lvlJc w:val="left"/>
      <w:pPr>
        <w:tabs>
          <w:tab w:val="num" w:pos="2628"/>
        </w:tabs>
        <w:ind w:left="2628" w:hanging="360"/>
      </w:pPr>
      <w:rPr>
        <w:rFonts w:hint="default"/>
      </w:rPr>
    </w:lvl>
  </w:abstractNum>
  <w:abstractNum w:abstractNumId="12">
    <w:nsid w:val="44B4672F"/>
    <w:multiLevelType w:val="singleLevel"/>
    <w:tmpl w:val="040C000B"/>
    <w:lvl w:ilvl="0">
      <w:start w:val="1"/>
      <w:numFmt w:val="bullet"/>
      <w:lvlText w:val=""/>
      <w:lvlJc w:val="left"/>
      <w:pPr>
        <w:ind w:left="720" w:hanging="360"/>
      </w:pPr>
      <w:rPr>
        <w:rFonts w:ascii="Wingdings" w:hAnsi="Wingdings" w:hint="default"/>
      </w:rPr>
    </w:lvl>
  </w:abstractNum>
  <w:abstractNum w:abstractNumId="13">
    <w:nsid w:val="486D5328"/>
    <w:multiLevelType w:val="singleLevel"/>
    <w:tmpl w:val="040C000B"/>
    <w:lvl w:ilvl="0">
      <w:start w:val="1"/>
      <w:numFmt w:val="bullet"/>
      <w:lvlText w:val=""/>
      <w:lvlJc w:val="left"/>
      <w:pPr>
        <w:tabs>
          <w:tab w:val="num" w:pos="360"/>
        </w:tabs>
        <w:ind w:left="360" w:hanging="360"/>
      </w:pPr>
      <w:rPr>
        <w:rFonts w:ascii="Wingdings" w:hAnsi="Wingdings" w:hint="default"/>
      </w:rPr>
    </w:lvl>
  </w:abstractNum>
  <w:abstractNum w:abstractNumId="14">
    <w:nsid w:val="4AA30EAF"/>
    <w:multiLevelType w:val="singleLevel"/>
    <w:tmpl w:val="EBFA93E0"/>
    <w:lvl w:ilvl="0">
      <w:start w:val="4"/>
      <w:numFmt w:val="bullet"/>
      <w:lvlText w:val="-"/>
      <w:lvlJc w:val="left"/>
      <w:pPr>
        <w:tabs>
          <w:tab w:val="num" w:pos="3762"/>
        </w:tabs>
        <w:ind w:left="3762" w:hanging="360"/>
      </w:pPr>
      <w:rPr>
        <w:rFonts w:hint="default"/>
      </w:rPr>
    </w:lvl>
  </w:abstractNum>
  <w:abstractNum w:abstractNumId="15">
    <w:nsid w:val="4B0678F5"/>
    <w:multiLevelType w:val="hybridMultilevel"/>
    <w:tmpl w:val="35E4DC2A"/>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nsid w:val="50727DC4"/>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17">
    <w:nsid w:val="50C73598"/>
    <w:multiLevelType w:val="singleLevel"/>
    <w:tmpl w:val="040C000B"/>
    <w:lvl w:ilvl="0">
      <w:start w:val="1"/>
      <w:numFmt w:val="bullet"/>
      <w:lvlText w:val=""/>
      <w:lvlJc w:val="left"/>
      <w:pPr>
        <w:tabs>
          <w:tab w:val="num" w:pos="360"/>
        </w:tabs>
        <w:ind w:left="360" w:hanging="360"/>
      </w:pPr>
      <w:rPr>
        <w:rFonts w:ascii="Wingdings" w:hAnsi="Wingdings" w:hint="default"/>
      </w:rPr>
    </w:lvl>
  </w:abstractNum>
  <w:abstractNum w:abstractNumId="18">
    <w:nsid w:val="52E31930"/>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19">
    <w:nsid w:val="565F440F"/>
    <w:multiLevelType w:val="multilevel"/>
    <w:tmpl w:val="A2BA502A"/>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5AE849A0"/>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21">
    <w:nsid w:val="5D8C09D8"/>
    <w:multiLevelType w:val="hybridMultilevel"/>
    <w:tmpl w:val="D7603EE2"/>
    <w:lvl w:ilvl="0" w:tplc="E3D88AD6">
      <w:numFmt w:val="bullet"/>
      <w:lvlText w:val="-"/>
      <w:lvlJc w:val="left"/>
      <w:pPr>
        <w:tabs>
          <w:tab w:val="num" w:pos="720"/>
        </w:tabs>
        <w:ind w:left="720" w:hanging="360"/>
      </w:pPr>
      <w:rPr>
        <w:rFonts w:ascii="Trebuchet MS" w:eastAsia="Times New Roman" w:hAnsi="Trebuchet MS"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nsid w:val="62360B3A"/>
    <w:multiLevelType w:val="hybridMultilevel"/>
    <w:tmpl w:val="A5C64226"/>
    <w:lvl w:ilvl="0" w:tplc="771CCF3C">
      <w:start w:val="1"/>
      <w:numFmt w:val="decimal"/>
      <w:lvlText w:val="%1."/>
      <w:lvlJc w:val="left"/>
      <w:pPr>
        <w:tabs>
          <w:tab w:val="num" w:pos="720"/>
        </w:tabs>
        <w:ind w:left="720" w:hanging="360"/>
      </w:pPr>
    </w:lvl>
    <w:lvl w:ilvl="1" w:tplc="CCD0C24A" w:tentative="1">
      <w:start w:val="1"/>
      <w:numFmt w:val="lowerLetter"/>
      <w:lvlText w:val="%2."/>
      <w:lvlJc w:val="left"/>
      <w:pPr>
        <w:tabs>
          <w:tab w:val="num" w:pos="1440"/>
        </w:tabs>
        <w:ind w:left="1440" w:hanging="360"/>
      </w:pPr>
    </w:lvl>
    <w:lvl w:ilvl="2" w:tplc="070E02BE" w:tentative="1">
      <w:start w:val="1"/>
      <w:numFmt w:val="lowerRoman"/>
      <w:lvlText w:val="%3."/>
      <w:lvlJc w:val="right"/>
      <w:pPr>
        <w:tabs>
          <w:tab w:val="num" w:pos="2160"/>
        </w:tabs>
        <w:ind w:left="2160" w:hanging="180"/>
      </w:pPr>
    </w:lvl>
    <w:lvl w:ilvl="3" w:tplc="B112B096" w:tentative="1">
      <w:start w:val="1"/>
      <w:numFmt w:val="decimal"/>
      <w:lvlText w:val="%4."/>
      <w:lvlJc w:val="left"/>
      <w:pPr>
        <w:tabs>
          <w:tab w:val="num" w:pos="2880"/>
        </w:tabs>
        <w:ind w:left="2880" w:hanging="360"/>
      </w:pPr>
    </w:lvl>
    <w:lvl w:ilvl="4" w:tplc="EFB246BE" w:tentative="1">
      <w:start w:val="1"/>
      <w:numFmt w:val="lowerLetter"/>
      <w:lvlText w:val="%5."/>
      <w:lvlJc w:val="left"/>
      <w:pPr>
        <w:tabs>
          <w:tab w:val="num" w:pos="3600"/>
        </w:tabs>
        <w:ind w:left="3600" w:hanging="360"/>
      </w:pPr>
    </w:lvl>
    <w:lvl w:ilvl="5" w:tplc="75440B24" w:tentative="1">
      <w:start w:val="1"/>
      <w:numFmt w:val="lowerRoman"/>
      <w:lvlText w:val="%6."/>
      <w:lvlJc w:val="right"/>
      <w:pPr>
        <w:tabs>
          <w:tab w:val="num" w:pos="4320"/>
        </w:tabs>
        <w:ind w:left="4320" w:hanging="180"/>
      </w:pPr>
    </w:lvl>
    <w:lvl w:ilvl="6" w:tplc="A4D2A7C6" w:tentative="1">
      <w:start w:val="1"/>
      <w:numFmt w:val="decimal"/>
      <w:lvlText w:val="%7."/>
      <w:lvlJc w:val="left"/>
      <w:pPr>
        <w:tabs>
          <w:tab w:val="num" w:pos="5040"/>
        </w:tabs>
        <w:ind w:left="5040" w:hanging="360"/>
      </w:pPr>
    </w:lvl>
    <w:lvl w:ilvl="7" w:tplc="EEF4B32C" w:tentative="1">
      <w:start w:val="1"/>
      <w:numFmt w:val="lowerLetter"/>
      <w:lvlText w:val="%8."/>
      <w:lvlJc w:val="left"/>
      <w:pPr>
        <w:tabs>
          <w:tab w:val="num" w:pos="5760"/>
        </w:tabs>
        <w:ind w:left="5760" w:hanging="360"/>
      </w:pPr>
    </w:lvl>
    <w:lvl w:ilvl="8" w:tplc="14405A92" w:tentative="1">
      <w:start w:val="1"/>
      <w:numFmt w:val="lowerRoman"/>
      <w:lvlText w:val="%9."/>
      <w:lvlJc w:val="right"/>
      <w:pPr>
        <w:tabs>
          <w:tab w:val="num" w:pos="6480"/>
        </w:tabs>
        <w:ind w:left="6480" w:hanging="180"/>
      </w:pPr>
    </w:lvl>
  </w:abstractNum>
  <w:abstractNum w:abstractNumId="23">
    <w:nsid w:val="65984EA6"/>
    <w:multiLevelType w:val="singleLevel"/>
    <w:tmpl w:val="040C0009"/>
    <w:lvl w:ilvl="0">
      <w:start w:val="1"/>
      <w:numFmt w:val="bullet"/>
      <w:lvlText w:val=""/>
      <w:lvlJc w:val="left"/>
      <w:pPr>
        <w:tabs>
          <w:tab w:val="num" w:pos="360"/>
        </w:tabs>
        <w:ind w:left="360" w:hanging="360"/>
      </w:pPr>
      <w:rPr>
        <w:rFonts w:ascii="Wingdings" w:hAnsi="Wingdings" w:hint="default"/>
      </w:rPr>
    </w:lvl>
  </w:abstractNum>
  <w:abstractNum w:abstractNumId="24">
    <w:nsid w:val="70855B19"/>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25">
    <w:nsid w:val="715E03EB"/>
    <w:multiLevelType w:val="singleLevel"/>
    <w:tmpl w:val="040C000B"/>
    <w:lvl w:ilvl="0">
      <w:start w:val="1"/>
      <w:numFmt w:val="bullet"/>
      <w:lvlText w:val=""/>
      <w:lvlJc w:val="left"/>
      <w:pPr>
        <w:tabs>
          <w:tab w:val="num" w:pos="360"/>
        </w:tabs>
        <w:ind w:left="360" w:hanging="360"/>
      </w:pPr>
      <w:rPr>
        <w:rFonts w:ascii="Wingdings" w:hAnsi="Wingdings" w:hint="default"/>
      </w:rPr>
    </w:lvl>
  </w:abstractNum>
  <w:abstractNum w:abstractNumId="26">
    <w:nsid w:val="72184567"/>
    <w:multiLevelType w:val="singleLevel"/>
    <w:tmpl w:val="29F04B2E"/>
    <w:lvl w:ilvl="0">
      <w:numFmt w:val="bullet"/>
      <w:lvlText w:val="-"/>
      <w:lvlJc w:val="left"/>
      <w:pPr>
        <w:tabs>
          <w:tab w:val="num" w:pos="5454"/>
        </w:tabs>
        <w:ind w:left="5454" w:hanging="360"/>
      </w:pPr>
      <w:rPr>
        <w:rFonts w:hint="default"/>
      </w:rPr>
    </w:lvl>
  </w:abstractNum>
  <w:abstractNum w:abstractNumId="27">
    <w:nsid w:val="783B4F40"/>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28">
    <w:nsid w:val="786A42E3"/>
    <w:multiLevelType w:val="singleLevel"/>
    <w:tmpl w:val="C3BA6C00"/>
    <w:lvl w:ilvl="0">
      <w:start w:val="1"/>
      <w:numFmt w:val="bullet"/>
      <w:lvlText w:val=""/>
      <w:lvlJc w:val="left"/>
      <w:pPr>
        <w:tabs>
          <w:tab w:val="num" w:pos="360"/>
        </w:tabs>
        <w:ind w:left="360" w:hanging="360"/>
      </w:pPr>
      <w:rPr>
        <w:rFonts w:ascii="Symbol" w:hAnsi="Symbol" w:hint="default"/>
        <w:b/>
        <w:i w:val="0"/>
        <w:sz w:val="22"/>
      </w:rPr>
    </w:lvl>
  </w:abstractNum>
  <w:abstractNum w:abstractNumId="29">
    <w:nsid w:val="7DE3473C"/>
    <w:multiLevelType w:val="hybridMultilevel"/>
    <w:tmpl w:val="0AE2C826"/>
    <w:lvl w:ilvl="0" w:tplc="040C000B">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0">
    <w:nsid w:val="7E345507"/>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31">
    <w:nsid w:val="7EC06F44"/>
    <w:multiLevelType w:val="singleLevel"/>
    <w:tmpl w:val="040C0005"/>
    <w:lvl w:ilvl="0">
      <w:start w:val="1"/>
      <w:numFmt w:val="bullet"/>
      <w:lvlText w:val=""/>
      <w:lvlJc w:val="left"/>
      <w:pPr>
        <w:tabs>
          <w:tab w:val="num" w:pos="360"/>
        </w:tabs>
        <w:ind w:left="360" w:hanging="360"/>
      </w:pPr>
      <w:rPr>
        <w:rFonts w:ascii="Wingdings" w:hAnsi="Wingdings" w:hint="default"/>
      </w:rPr>
    </w:lvl>
  </w:abstractNum>
  <w:num w:numId="1">
    <w:abstractNumId w:val="11"/>
  </w:num>
  <w:num w:numId="2">
    <w:abstractNumId w:val="14"/>
  </w:num>
  <w:num w:numId="3">
    <w:abstractNumId w:val="9"/>
  </w:num>
  <w:num w:numId="4">
    <w:abstractNumId w:val="25"/>
  </w:num>
  <w:num w:numId="5">
    <w:abstractNumId w:val="26"/>
  </w:num>
  <w:num w:numId="6">
    <w:abstractNumId w:val="7"/>
  </w:num>
  <w:num w:numId="7">
    <w:abstractNumId w:val="23"/>
  </w:num>
  <w:num w:numId="8">
    <w:abstractNumId w:val="16"/>
  </w:num>
  <w:num w:numId="9">
    <w:abstractNumId w:val="2"/>
  </w:num>
  <w:num w:numId="10">
    <w:abstractNumId w:val="31"/>
  </w:num>
  <w:num w:numId="11">
    <w:abstractNumId w:val="20"/>
  </w:num>
  <w:num w:numId="12">
    <w:abstractNumId w:val="18"/>
  </w:num>
  <w:num w:numId="13">
    <w:abstractNumId w:val="27"/>
  </w:num>
  <w:num w:numId="14">
    <w:abstractNumId w:val="30"/>
  </w:num>
  <w:num w:numId="15">
    <w:abstractNumId w:val="6"/>
  </w:num>
  <w:num w:numId="16">
    <w:abstractNumId w:val="24"/>
  </w:num>
  <w:num w:numId="17">
    <w:abstractNumId w:val="28"/>
  </w:num>
  <w:num w:numId="18">
    <w:abstractNumId w:val="22"/>
  </w:num>
  <w:num w:numId="19">
    <w:abstractNumId w:val="0"/>
  </w:num>
  <w:num w:numId="20">
    <w:abstractNumId w:val="4"/>
  </w:num>
  <w:num w:numId="21">
    <w:abstractNumId w:val="5"/>
  </w:num>
  <w:num w:numId="22">
    <w:abstractNumId w:val="3"/>
  </w:num>
  <w:num w:numId="23">
    <w:abstractNumId w:val="21"/>
  </w:num>
  <w:num w:numId="24">
    <w:abstractNumId w:val="19"/>
  </w:num>
  <w:num w:numId="25">
    <w:abstractNumId w:val="1"/>
  </w:num>
  <w:num w:numId="26">
    <w:abstractNumId w:val="13"/>
  </w:num>
  <w:num w:numId="27">
    <w:abstractNumId w:val="17"/>
  </w:num>
  <w:num w:numId="28">
    <w:abstractNumId w:val="8"/>
  </w:num>
  <w:num w:numId="29">
    <w:abstractNumId w:val="12"/>
  </w:num>
  <w:num w:numId="30">
    <w:abstractNumId w:val="29"/>
  </w:num>
  <w:num w:numId="31">
    <w:abstractNumId w:val="10"/>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6278"/>
    <w:rsid w:val="000278B5"/>
    <w:rsid w:val="00064303"/>
    <w:rsid w:val="00073DBC"/>
    <w:rsid w:val="0008652F"/>
    <w:rsid w:val="00087C74"/>
    <w:rsid w:val="000904D4"/>
    <w:rsid w:val="000A5F93"/>
    <w:rsid w:val="000B34D8"/>
    <w:rsid w:val="000C61B7"/>
    <w:rsid w:val="000D0B2B"/>
    <w:rsid w:val="000D5722"/>
    <w:rsid w:val="000E4F17"/>
    <w:rsid w:val="000E71C5"/>
    <w:rsid w:val="000F27F7"/>
    <w:rsid w:val="00101209"/>
    <w:rsid w:val="00107EE1"/>
    <w:rsid w:val="00125790"/>
    <w:rsid w:val="00147F0A"/>
    <w:rsid w:val="00152082"/>
    <w:rsid w:val="00157C99"/>
    <w:rsid w:val="00161442"/>
    <w:rsid w:val="00162E34"/>
    <w:rsid w:val="001633FE"/>
    <w:rsid w:val="001643B8"/>
    <w:rsid w:val="0016667F"/>
    <w:rsid w:val="00174223"/>
    <w:rsid w:val="001833C2"/>
    <w:rsid w:val="00185095"/>
    <w:rsid w:val="0018799B"/>
    <w:rsid w:val="001959B0"/>
    <w:rsid w:val="001B0475"/>
    <w:rsid w:val="001B5820"/>
    <w:rsid w:val="001D6278"/>
    <w:rsid w:val="001D673C"/>
    <w:rsid w:val="001E70AE"/>
    <w:rsid w:val="001F664F"/>
    <w:rsid w:val="001F7F83"/>
    <w:rsid w:val="00200960"/>
    <w:rsid w:val="00204C3F"/>
    <w:rsid w:val="00212A83"/>
    <w:rsid w:val="00217BE4"/>
    <w:rsid w:val="00222916"/>
    <w:rsid w:val="0025510E"/>
    <w:rsid w:val="002639F6"/>
    <w:rsid w:val="00273CDC"/>
    <w:rsid w:val="00275C99"/>
    <w:rsid w:val="00275E40"/>
    <w:rsid w:val="002819F1"/>
    <w:rsid w:val="00284FA3"/>
    <w:rsid w:val="00293E1D"/>
    <w:rsid w:val="0029448B"/>
    <w:rsid w:val="002A5D79"/>
    <w:rsid w:val="002C183A"/>
    <w:rsid w:val="002C52D2"/>
    <w:rsid w:val="002C6031"/>
    <w:rsid w:val="002D70D5"/>
    <w:rsid w:val="003141C4"/>
    <w:rsid w:val="00314FE8"/>
    <w:rsid w:val="00354A2D"/>
    <w:rsid w:val="00356701"/>
    <w:rsid w:val="00361DAF"/>
    <w:rsid w:val="00382F2E"/>
    <w:rsid w:val="00383563"/>
    <w:rsid w:val="00392688"/>
    <w:rsid w:val="003A1012"/>
    <w:rsid w:val="003A58DC"/>
    <w:rsid w:val="003B27BC"/>
    <w:rsid w:val="003D3419"/>
    <w:rsid w:val="003D364A"/>
    <w:rsid w:val="003D515E"/>
    <w:rsid w:val="003E1D52"/>
    <w:rsid w:val="00413C9F"/>
    <w:rsid w:val="0042388E"/>
    <w:rsid w:val="004278F1"/>
    <w:rsid w:val="004351EE"/>
    <w:rsid w:val="00440B26"/>
    <w:rsid w:val="00441C9A"/>
    <w:rsid w:val="00445F2F"/>
    <w:rsid w:val="00452127"/>
    <w:rsid w:val="00454424"/>
    <w:rsid w:val="00465764"/>
    <w:rsid w:val="0047760B"/>
    <w:rsid w:val="00477CBC"/>
    <w:rsid w:val="004A2E57"/>
    <w:rsid w:val="004B0C59"/>
    <w:rsid w:val="004D2E40"/>
    <w:rsid w:val="004D2FCC"/>
    <w:rsid w:val="004E1CBA"/>
    <w:rsid w:val="005004B0"/>
    <w:rsid w:val="005052C5"/>
    <w:rsid w:val="0052036F"/>
    <w:rsid w:val="00526D47"/>
    <w:rsid w:val="0054227B"/>
    <w:rsid w:val="00543A94"/>
    <w:rsid w:val="00546114"/>
    <w:rsid w:val="0055028F"/>
    <w:rsid w:val="005505D6"/>
    <w:rsid w:val="005518CF"/>
    <w:rsid w:val="00554B24"/>
    <w:rsid w:val="00560D54"/>
    <w:rsid w:val="00571A16"/>
    <w:rsid w:val="00580F18"/>
    <w:rsid w:val="005A0773"/>
    <w:rsid w:val="005B2214"/>
    <w:rsid w:val="005E6D5F"/>
    <w:rsid w:val="005F3EA8"/>
    <w:rsid w:val="006005D2"/>
    <w:rsid w:val="006143D8"/>
    <w:rsid w:val="00621519"/>
    <w:rsid w:val="00674BCF"/>
    <w:rsid w:val="006A0A93"/>
    <w:rsid w:val="006B0018"/>
    <w:rsid w:val="006B3F5A"/>
    <w:rsid w:val="006B61BB"/>
    <w:rsid w:val="006D740E"/>
    <w:rsid w:val="006D7AFF"/>
    <w:rsid w:val="006E6E84"/>
    <w:rsid w:val="007012E6"/>
    <w:rsid w:val="00716315"/>
    <w:rsid w:val="00730C96"/>
    <w:rsid w:val="00733078"/>
    <w:rsid w:val="00735811"/>
    <w:rsid w:val="007538AA"/>
    <w:rsid w:val="00753E4A"/>
    <w:rsid w:val="007564A0"/>
    <w:rsid w:val="0075739D"/>
    <w:rsid w:val="00773BD4"/>
    <w:rsid w:val="00783391"/>
    <w:rsid w:val="00783960"/>
    <w:rsid w:val="00792F66"/>
    <w:rsid w:val="007D4411"/>
    <w:rsid w:val="007F6C51"/>
    <w:rsid w:val="008027C1"/>
    <w:rsid w:val="00803429"/>
    <w:rsid w:val="0082253C"/>
    <w:rsid w:val="008274D9"/>
    <w:rsid w:val="00830E7F"/>
    <w:rsid w:val="008327AA"/>
    <w:rsid w:val="00841843"/>
    <w:rsid w:val="008576BF"/>
    <w:rsid w:val="008626F9"/>
    <w:rsid w:val="0087380E"/>
    <w:rsid w:val="00884F20"/>
    <w:rsid w:val="008A064A"/>
    <w:rsid w:val="008A55BF"/>
    <w:rsid w:val="008C0F52"/>
    <w:rsid w:val="008C3F96"/>
    <w:rsid w:val="008C74D6"/>
    <w:rsid w:val="008D35DD"/>
    <w:rsid w:val="008E4359"/>
    <w:rsid w:val="008E7966"/>
    <w:rsid w:val="008E7CB0"/>
    <w:rsid w:val="009424FE"/>
    <w:rsid w:val="00946F6A"/>
    <w:rsid w:val="00950610"/>
    <w:rsid w:val="009532F5"/>
    <w:rsid w:val="009568F8"/>
    <w:rsid w:val="00966183"/>
    <w:rsid w:val="009925F9"/>
    <w:rsid w:val="009A2A65"/>
    <w:rsid w:val="009A45F8"/>
    <w:rsid w:val="009C3365"/>
    <w:rsid w:val="009C4906"/>
    <w:rsid w:val="00A06E2B"/>
    <w:rsid w:val="00A33A8A"/>
    <w:rsid w:val="00A34AC0"/>
    <w:rsid w:val="00A44664"/>
    <w:rsid w:val="00A63301"/>
    <w:rsid w:val="00A927BB"/>
    <w:rsid w:val="00A92CDB"/>
    <w:rsid w:val="00A96F98"/>
    <w:rsid w:val="00AD2F23"/>
    <w:rsid w:val="00AD5AEA"/>
    <w:rsid w:val="00AD671F"/>
    <w:rsid w:val="00AD70C0"/>
    <w:rsid w:val="00AF2E93"/>
    <w:rsid w:val="00AF3C4D"/>
    <w:rsid w:val="00AF6D5D"/>
    <w:rsid w:val="00B12340"/>
    <w:rsid w:val="00B147BD"/>
    <w:rsid w:val="00B307C3"/>
    <w:rsid w:val="00B31E5E"/>
    <w:rsid w:val="00B3410D"/>
    <w:rsid w:val="00B53BFF"/>
    <w:rsid w:val="00B626ED"/>
    <w:rsid w:val="00B95060"/>
    <w:rsid w:val="00BA41DE"/>
    <w:rsid w:val="00BF67BD"/>
    <w:rsid w:val="00C03A4F"/>
    <w:rsid w:val="00C4102C"/>
    <w:rsid w:val="00C42BF3"/>
    <w:rsid w:val="00C43093"/>
    <w:rsid w:val="00C55680"/>
    <w:rsid w:val="00C70655"/>
    <w:rsid w:val="00C766A0"/>
    <w:rsid w:val="00C80051"/>
    <w:rsid w:val="00C827CB"/>
    <w:rsid w:val="00C957E9"/>
    <w:rsid w:val="00CA5465"/>
    <w:rsid w:val="00D175E2"/>
    <w:rsid w:val="00D26806"/>
    <w:rsid w:val="00D52793"/>
    <w:rsid w:val="00D53FD2"/>
    <w:rsid w:val="00D616C0"/>
    <w:rsid w:val="00D81561"/>
    <w:rsid w:val="00DA6B70"/>
    <w:rsid w:val="00DB0481"/>
    <w:rsid w:val="00DB47BD"/>
    <w:rsid w:val="00DD0E4E"/>
    <w:rsid w:val="00DD1743"/>
    <w:rsid w:val="00DE4F5B"/>
    <w:rsid w:val="00E23503"/>
    <w:rsid w:val="00E26C2A"/>
    <w:rsid w:val="00E37885"/>
    <w:rsid w:val="00E52046"/>
    <w:rsid w:val="00E647E8"/>
    <w:rsid w:val="00E64BD7"/>
    <w:rsid w:val="00E65288"/>
    <w:rsid w:val="00E770B4"/>
    <w:rsid w:val="00E8661C"/>
    <w:rsid w:val="00EA584A"/>
    <w:rsid w:val="00EA5D4A"/>
    <w:rsid w:val="00EA71F1"/>
    <w:rsid w:val="00EB37F5"/>
    <w:rsid w:val="00ED27A7"/>
    <w:rsid w:val="00F060EC"/>
    <w:rsid w:val="00F1564A"/>
    <w:rsid w:val="00F24F4B"/>
    <w:rsid w:val="00F31628"/>
    <w:rsid w:val="00F4011C"/>
    <w:rsid w:val="00F73FCE"/>
    <w:rsid w:val="00F75067"/>
    <w:rsid w:val="00F82709"/>
    <w:rsid w:val="00F83784"/>
    <w:rsid w:val="00F87F28"/>
    <w:rsid w:val="00F929B5"/>
    <w:rsid w:val="00F92D35"/>
    <w:rsid w:val="00F92D45"/>
    <w:rsid w:val="00F97C73"/>
    <w:rsid w:val="00F97F33"/>
    <w:rsid w:val="00FA17DA"/>
    <w:rsid w:val="00FA385A"/>
    <w:rsid w:val="00FA4E61"/>
    <w:rsid w:val="00FD0380"/>
    <w:rsid w:val="00FD238A"/>
    <w:rsid w:val="00FE4874"/>
    <w:rsid w:val="00FF0E23"/>
    <w:rsid w:val="00FF1544"/>
    <w:rsid w:val="00FF1C1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qFormat/>
    <w:pPr>
      <w:keepNext/>
      <w:outlineLvl w:val="0"/>
    </w:pPr>
    <w:rPr>
      <w:sz w:val="24"/>
    </w:rPr>
  </w:style>
  <w:style w:type="paragraph" w:styleId="Titre2">
    <w:name w:val="heading 2"/>
    <w:basedOn w:val="Normal"/>
    <w:next w:val="Normal"/>
    <w:qFormat/>
    <w:pPr>
      <w:keepNext/>
      <w:ind w:left="5103"/>
      <w:outlineLvl w:val="1"/>
    </w:pPr>
    <w:rPr>
      <w:sz w:val="24"/>
    </w:rPr>
  </w:style>
  <w:style w:type="paragraph" w:styleId="Titre3">
    <w:name w:val="heading 3"/>
    <w:basedOn w:val="Normal"/>
    <w:next w:val="Normal"/>
    <w:qFormat/>
    <w:pPr>
      <w:keepNext/>
      <w:ind w:firstLine="1134"/>
      <w:outlineLvl w:val="2"/>
    </w:pPr>
    <w:rPr>
      <w:sz w:val="24"/>
    </w:rPr>
  </w:style>
  <w:style w:type="paragraph" w:styleId="Titre4">
    <w:name w:val="heading 4"/>
    <w:basedOn w:val="Normal"/>
    <w:next w:val="Normal"/>
    <w:qFormat/>
    <w:pPr>
      <w:keepNext/>
      <w:outlineLvl w:val="3"/>
    </w:pPr>
    <w:rPr>
      <w:b/>
      <w:sz w:val="22"/>
    </w:rPr>
  </w:style>
  <w:style w:type="paragraph" w:styleId="Titre5">
    <w:name w:val="heading 5"/>
    <w:basedOn w:val="Normal"/>
    <w:next w:val="Normal"/>
    <w:qFormat/>
    <w:pPr>
      <w:keepNext/>
      <w:tabs>
        <w:tab w:val="left" w:pos="8505"/>
      </w:tabs>
      <w:spacing w:line="360" w:lineRule="auto"/>
      <w:ind w:left="1134"/>
      <w:jc w:val="both"/>
      <w:outlineLvl w:val="4"/>
    </w:pPr>
    <w:rPr>
      <w:b/>
      <w:sz w:val="24"/>
      <w:u w:val="single"/>
    </w:rPr>
  </w:style>
  <w:style w:type="paragraph" w:styleId="Titre6">
    <w:name w:val="heading 6"/>
    <w:basedOn w:val="Normal"/>
    <w:next w:val="Normal"/>
    <w:qFormat/>
    <w:pPr>
      <w:keepNext/>
      <w:tabs>
        <w:tab w:val="left" w:pos="7938"/>
      </w:tabs>
      <w:ind w:left="1134"/>
      <w:jc w:val="both"/>
      <w:outlineLvl w:val="5"/>
    </w:pPr>
    <w:rPr>
      <w:b/>
      <w:sz w:val="24"/>
    </w:rPr>
  </w:style>
  <w:style w:type="paragraph" w:styleId="Titre7">
    <w:name w:val="heading 7"/>
    <w:basedOn w:val="Normal"/>
    <w:next w:val="Normal"/>
    <w:qFormat/>
    <w:pPr>
      <w:keepNext/>
      <w:tabs>
        <w:tab w:val="left" w:pos="7938"/>
      </w:tabs>
      <w:ind w:left="1134"/>
      <w:jc w:val="both"/>
      <w:outlineLvl w:val="6"/>
    </w:pPr>
    <w:rPr>
      <w:sz w:val="24"/>
    </w:rPr>
  </w:style>
  <w:style w:type="paragraph" w:styleId="Titre8">
    <w:name w:val="heading 8"/>
    <w:basedOn w:val="Normal"/>
    <w:next w:val="Normal"/>
    <w:qFormat/>
    <w:pPr>
      <w:keepNext/>
      <w:tabs>
        <w:tab w:val="left" w:pos="1134"/>
        <w:tab w:val="left" w:pos="1985"/>
        <w:tab w:val="left" w:leader="dot" w:pos="6237"/>
      </w:tabs>
      <w:ind w:left="1134"/>
      <w:outlineLvl w:val="7"/>
    </w:pPr>
    <w:rPr>
      <w:b/>
    </w:rPr>
  </w:style>
  <w:style w:type="paragraph" w:styleId="Titre9">
    <w:name w:val="heading 9"/>
    <w:basedOn w:val="Normal"/>
    <w:next w:val="Normal"/>
    <w:qFormat/>
    <w:pPr>
      <w:keepNext/>
      <w:tabs>
        <w:tab w:val="left" w:pos="1134"/>
        <w:tab w:val="left" w:pos="2835"/>
      </w:tabs>
      <w:jc w:val="both"/>
      <w:outlineLvl w:val="8"/>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
    <w:name w:val="Body Text Indent"/>
    <w:basedOn w:val="Normal"/>
    <w:pPr>
      <w:ind w:left="5103"/>
    </w:pPr>
    <w:rPr>
      <w:sz w:val="24"/>
    </w:rPr>
  </w:style>
  <w:style w:type="paragraph" w:styleId="Retraitcorpsdetexte2">
    <w:name w:val="Body Text Indent 2"/>
    <w:basedOn w:val="Normal"/>
    <w:pPr>
      <w:tabs>
        <w:tab w:val="left" w:pos="3969"/>
      </w:tabs>
      <w:ind w:left="1134"/>
      <w:jc w:val="both"/>
    </w:pPr>
    <w:rPr>
      <w:sz w:val="24"/>
    </w:rPr>
  </w:style>
  <w:style w:type="paragraph" w:styleId="Retraitcorpsdetexte3">
    <w:name w:val="Body Text Indent 3"/>
    <w:basedOn w:val="Normal"/>
    <w:pPr>
      <w:ind w:firstLine="1134"/>
    </w:pPr>
    <w:rPr>
      <w:sz w:val="22"/>
    </w:rPr>
  </w:style>
  <w:style w:type="paragraph" w:styleId="Corpsdetexte">
    <w:name w:val="Body Text"/>
    <w:basedOn w:val="Normal"/>
    <w:pPr>
      <w:jc w:val="center"/>
    </w:pPr>
    <w:rPr>
      <w:sz w:val="22"/>
    </w:rPr>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character" w:styleId="Numrodepage">
    <w:name w:val="page number"/>
    <w:basedOn w:val="Policepardfaut"/>
  </w:style>
  <w:style w:type="paragraph" w:styleId="Textedebulles">
    <w:name w:val="Balloon Text"/>
    <w:basedOn w:val="Normal"/>
    <w:semiHidden/>
    <w:rPr>
      <w:rFonts w:ascii="Tahoma" w:hAnsi="Tahoma" w:cs="Tahoma"/>
      <w:sz w:val="16"/>
      <w:szCs w:val="16"/>
    </w:rPr>
  </w:style>
  <w:style w:type="paragraph" w:styleId="Explorateurdedocuments">
    <w:name w:val="Document Map"/>
    <w:basedOn w:val="Normal"/>
    <w:semiHidden/>
    <w:pPr>
      <w:shd w:val="clear" w:color="auto" w:fill="000080"/>
    </w:pPr>
    <w:rPr>
      <w:rFonts w:ascii="Tahoma" w:hAnsi="Tahoma" w:cs="Tahoma"/>
    </w:rPr>
  </w:style>
  <w:style w:type="paragraph" w:styleId="Titre">
    <w:name w:val="Title"/>
    <w:basedOn w:val="Normal"/>
    <w:qFormat/>
    <w:pPr>
      <w:pBdr>
        <w:top w:val="single" w:sz="6" w:space="1" w:color="auto" w:shadow="1"/>
        <w:left w:val="single" w:sz="6" w:space="1" w:color="auto" w:shadow="1"/>
        <w:bottom w:val="single" w:sz="6" w:space="1" w:color="auto" w:shadow="1"/>
        <w:right w:val="single" w:sz="6" w:space="1" w:color="auto" w:shadow="1"/>
      </w:pBdr>
      <w:ind w:left="2552" w:right="2552"/>
      <w:jc w:val="center"/>
    </w:pPr>
    <w:rPr>
      <w:rFonts w:ascii="Tahoma" w:hAnsi="Tahoma"/>
      <w:b/>
    </w:rPr>
  </w:style>
  <w:style w:type="table" w:styleId="Grilledutableau">
    <w:name w:val="Table Grid"/>
    <w:basedOn w:val="TableauNormal"/>
    <w:rsid w:val="00C706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brut">
    <w:name w:val="Plain Text"/>
    <w:basedOn w:val="Normal"/>
    <w:rsid w:val="004A2E57"/>
    <w:rPr>
      <w:rFonts w:ascii="Courier New" w:hAnsi="Courier New"/>
    </w:rPr>
  </w:style>
  <w:style w:type="paragraph" w:styleId="Paragraphedeliste">
    <w:name w:val="List Paragraph"/>
    <w:basedOn w:val="Normal"/>
    <w:uiPriority w:val="34"/>
    <w:qFormat/>
    <w:rsid w:val="00A927BB"/>
    <w:pPr>
      <w:ind w:left="720"/>
      <w:contextualSpacing/>
    </w:pPr>
  </w:style>
  <w:style w:type="character" w:styleId="Lienhypertexte">
    <w:name w:val="Hyperlink"/>
    <w:basedOn w:val="Policepardfaut"/>
    <w:uiPriority w:val="99"/>
    <w:semiHidden/>
    <w:unhideWhenUsed/>
    <w:rsid w:val="00ED27A7"/>
    <w:rPr>
      <w:color w:val="0000FF"/>
      <w:u w:val="single"/>
    </w:rPr>
  </w:style>
  <w:style w:type="paragraph" w:customStyle="1" w:styleId="Default">
    <w:name w:val="Default"/>
    <w:rsid w:val="00185095"/>
    <w:pPr>
      <w:autoSpaceDE w:val="0"/>
      <w:autoSpaceDN w:val="0"/>
      <w:adjustRightInd w:val="0"/>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qFormat/>
    <w:pPr>
      <w:keepNext/>
      <w:outlineLvl w:val="0"/>
    </w:pPr>
    <w:rPr>
      <w:sz w:val="24"/>
    </w:rPr>
  </w:style>
  <w:style w:type="paragraph" w:styleId="Titre2">
    <w:name w:val="heading 2"/>
    <w:basedOn w:val="Normal"/>
    <w:next w:val="Normal"/>
    <w:qFormat/>
    <w:pPr>
      <w:keepNext/>
      <w:ind w:left="5103"/>
      <w:outlineLvl w:val="1"/>
    </w:pPr>
    <w:rPr>
      <w:sz w:val="24"/>
    </w:rPr>
  </w:style>
  <w:style w:type="paragraph" w:styleId="Titre3">
    <w:name w:val="heading 3"/>
    <w:basedOn w:val="Normal"/>
    <w:next w:val="Normal"/>
    <w:qFormat/>
    <w:pPr>
      <w:keepNext/>
      <w:ind w:firstLine="1134"/>
      <w:outlineLvl w:val="2"/>
    </w:pPr>
    <w:rPr>
      <w:sz w:val="24"/>
    </w:rPr>
  </w:style>
  <w:style w:type="paragraph" w:styleId="Titre4">
    <w:name w:val="heading 4"/>
    <w:basedOn w:val="Normal"/>
    <w:next w:val="Normal"/>
    <w:qFormat/>
    <w:pPr>
      <w:keepNext/>
      <w:outlineLvl w:val="3"/>
    </w:pPr>
    <w:rPr>
      <w:b/>
      <w:sz w:val="22"/>
    </w:rPr>
  </w:style>
  <w:style w:type="paragraph" w:styleId="Titre5">
    <w:name w:val="heading 5"/>
    <w:basedOn w:val="Normal"/>
    <w:next w:val="Normal"/>
    <w:qFormat/>
    <w:pPr>
      <w:keepNext/>
      <w:tabs>
        <w:tab w:val="left" w:pos="8505"/>
      </w:tabs>
      <w:spacing w:line="360" w:lineRule="auto"/>
      <w:ind w:left="1134"/>
      <w:jc w:val="both"/>
      <w:outlineLvl w:val="4"/>
    </w:pPr>
    <w:rPr>
      <w:b/>
      <w:sz w:val="24"/>
      <w:u w:val="single"/>
    </w:rPr>
  </w:style>
  <w:style w:type="paragraph" w:styleId="Titre6">
    <w:name w:val="heading 6"/>
    <w:basedOn w:val="Normal"/>
    <w:next w:val="Normal"/>
    <w:qFormat/>
    <w:pPr>
      <w:keepNext/>
      <w:tabs>
        <w:tab w:val="left" w:pos="7938"/>
      </w:tabs>
      <w:ind w:left="1134"/>
      <w:jc w:val="both"/>
      <w:outlineLvl w:val="5"/>
    </w:pPr>
    <w:rPr>
      <w:b/>
      <w:sz w:val="24"/>
    </w:rPr>
  </w:style>
  <w:style w:type="paragraph" w:styleId="Titre7">
    <w:name w:val="heading 7"/>
    <w:basedOn w:val="Normal"/>
    <w:next w:val="Normal"/>
    <w:qFormat/>
    <w:pPr>
      <w:keepNext/>
      <w:tabs>
        <w:tab w:val="left" w:pos="7938"/>
      </w:tabs>
      <w:ind w:left="1134"/>
      <w:jc w:val="both"/>
      <w:outlineLvl w:val="6"/>
    </w:pPr>
    <w:rPr>
      <w:sz w:val="24"/>
    </w:rPr>
  </w:style>
  <w:style w:type="paragraph" w:styleId="Titre8">
    <w:name w:val="heading 8"/>
    <w:basedOn w:val="Normal"/>
    <w:next w:val="Normal"/>
    <w:qFormat/>
    <w:pPr>
      <w:keepNext/>
      <w:tabs>
        <w:tab w:val="left" w:pos="1134"/>
        <w:tab w:val="left" w:pos="1985"/>
        <w:tab w:val="left" w:leader="dot" w:pos="6237"/>
      </w:tabs>
      <w:ind w:left="1134"/>
      <w:outlineLvl w:val="7"/>
    </w:pPr>
    <w:rPr>
      <w:b/>
    </w:rPr>
  </w:style>
  <w:style w:type="paragraph" w:styleId="Titre9">
    <w:name w:val="heading 9"/>
    <w:basedOn w:val="Normal"/>
    <w:next w:val="Normal"/>
    <w:qFormat/>
    <w:pPr>
      <w:keepNext/>
      <w:tabs>
        <w:tab w:val="left" w:pos="1134"/>
        <w:tab w:val="left" w:pos="2835"/>
      </w:tabs>
      <w:jc w:val="both"/>
      <w:outlineLvl w:val="8"/>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
    <w:name w:val="Body Text Indent"/>
    <w:basedOn w:val="Normal"/>
    <w:pPr>
      <w:ind w:left="5103"/>
    </w:pPr>
    <w:rPr>
      <w:sz w:val="24"/>
    </w:rPr>
  </w:style>
  <w:style w:type="paragraph" w:styleId="Retraitcorpsdetexte2">
    <w:name w:val="Body Text Indent 2"/>
    <w:basedOn w:val="Normal"/>
    <w:pPr>
      <w:tabs>
        <w:tab w:val="left" w:pos="3969"/>
      </w:tabs>
      <w:ind w:left="1134"/>
      <w:jc w:val="both"/>
    </w:pPr>
    <w:rPr>
      <w:sz w:val="24"/>
    </w:rPr>
  </w:style>
  <w:style w:type="paragraph" w:styleId="Retraitcorpsdetexte3">
    <w:name w:val="Body Text Indent 3"/>
    <w:basedOn w:val="Normal"/>
    <w:pPr>
      <w:ind w:firstLine="1134"/>
    </w:pPr>
    <w:rPr>
      <w:sz w:val="22"/>
    </w:rPr>
  </w:style>
  <w:style w:type="paragraph" w:styleId="Corpsdetexte">
    <w:name w:val="Body Text"/>
    <w:basedOn w:val="Normal"/>
    <w:pPr>
      <w:jc w:val="center"/>
    </w:pPr>
    <w:rPr>
      <w:sz w:val="22"/>
    </w:rPr>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character" w:styleId="Numrodepage">
    <w:name w:val="page number"/>
    <w:basedOn w:val="Policepardfaut"/>
  </w:style>
  <w:style w:type="paragraph" w:styleId="Textedebulles">
    <w:name w:val="Balloon Text"/>
    <w:basedOn w:val="Normal"/>
    <w:semiHidden/>
    <w:rPr>
      <w:rFonts w:ascii="Tahoma" w:hAnsi="Tahoma" w:cs="Tahoma"/>
      <w:sz w:val="16"/>
      <w:szCs w:val="16"/>
    </w:rPr>
  </w:style>
  <w:style w:type="paragraph" w:styleId="Explorateurdedocuments">
    <w:name w:val="Document Map"/>
    <w:basedOn w:val="Normal"/>
    <w:semiHidden/>
    <w:pPr>
      <w:shd w:val="clear" w:color="auto" w:fill="000080"/>
    </w:pPr>
    <w:rPr>
      <w:rFonts w:ascii="Tahoma" w:hAnsi="Tahoma" w:cs="Tahoma"/>
    </w:rPr>
  </w:style>
  <w:style w:type="paragraph" w:styleId="Titre">
    <w:name w:val="Title"/>
    <w:basedOn w:val="Normal"/>
    <w:qFormat/>
    <w:pPr>
      <w:pBdr>
        <w:top w:val="single" w:sz="6" w:space="1" w:color="auto" w:shadow="1"/>
        <w:left w:val="single" w:sz="6" w:space="1" w:color="auto" w:shadow="1"/>
        <w:bottom w:val="single" w:sz="6" w:space="1" w:color="auto" w:shadow="1"/>
        <w:right w:val="single" w:sz="6" w:space="1" w:color="auto" w:shadow="1"/>
      </w:pBdr>
      <w:ind w:left="2552" w:right="2552"/>
      <w:jc w:val="center"/>
    </w:pPr>
    <w:rPr>
      <w:rFonts w:ascii="Tahoma" w:hAnsi="Tahoma"/>
      <w:b/>
    </w:rPr>
  </w:style>
  <w:style w:type="table" w:styleId="Grilledutableau">
    <w:name w:val="Table Grid"/>
    <w:basedOn w:val="TableauNormal"/>
    <w:rsid w:val="00C706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brut">
    <w:name w:val="Plain Text"/>
    <w:basedOn w:val="Normal"/>
    <w:rsid w:val="004A2E57"/>
    <w:rPr>
      <w:rFonts w:ascii="Courier New" w:hAnsi="Courier New"/>
    </w:rPr>
  </w:style>
  <w:style w:type="paragraph" w:styleId="Paragraphedeliste">
    <w:name w:val="List Paragraph"/>
    <w:basedOn w:val="Normal"/>
    <w:uiPriority w:val="34"/>
    <w:qFormat/>
    <w:rsid w:val="00A927BB"/>
    <w:pPr>
      <w:ind w:left="720"/>
      <w:contextualSpacing/>
    </w:pPr>
  </w:style>
  <w:style w:type="character" w:styleId="Lienhypertexte">
    <w:name w:val="Hyperlink"/>
    <w:basedOn w:val="Policepardfaut"/>
    <w:uiPriority w:val="99"/>
    <w:semiHidden/>
    <w:unhideWhenUsed/>
    <w:rsid w:val="00ED27A7"/>
    <w:rPr>
      <w:color w:val="0000FF"/>
      <w:u w:val="single"/>
    </w:rPr>
  </w:style>
  <w:style w:type="paragraph" w:customStyle="1" w:styleId="Default">
    <w:name w:val="Default"/>
    <w:rsid w:val="00185095"/>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549977">
      <w:bodyDiv w:val="1"/>
      <w:marLeft w:val="0"/>
      <w:marRight w:val="0"/>
      <w:marTop w:val="0"/>
      <w:marBottom w:val="0"/>
      <w:divBdr>
        <w:top w:val="none" w:sz="0" w:space="0" w:color="auto"/>
        <w:left w:val="none" w:sz="0" w:space="0" w:color="auto"/>
        <w:bottom w:val="none" w:sz="0" w:space="0" w:color="auto"/>
        <w:right w:val="none" w:sz="0" w:space="0" w:color="auto"/>
      </w:divBdr>
    </w:div>
    <w:div w:id="384380420">
      <w:bodyDiv w:val="1"/>
      <w:marLeft w:val="0"/>
      <w:marRight w:val="0"/>
      <w:marTop w:val="0"/>
      <w:marBottom w:val="0"/>
      <w:divBdr>
        <w:top w:val="none" w:sz="0" w:space="0" w:color="auto"/>
        <w:left w:val="none" w:sz="0" w:space="0" w:color="auto"/>
        <w:bottom w:val="none" w:sz="0" w:space="0" w:color="auto"/>
        <w:right w:val="none" w:sz="0" w:space="0" w:color="auto"/>
      </w:divBdr>
    </w:div>
    <w:div w:id="669211113">
      <w:bodyDiv w:val="1"/>
      <w:marLeft w:val="0"/>
      <w:marRight w:val="0"/>
      <w:marTop w:val="0"/>
      <w:marBottom w:val="0"/>
      <w:divBdr>
        <w:top w:val="none" w:sz="0" w:space="0" w:color="auto"/>
        <w:left w:val="none" w:sz="0" w:space="0" w:color="auto"/>
        <w:bottom w:val="none" w:sz="0" w:space="0" w:color="auto"/>
        <w:right w:val="none" w:sz="0" w:space="0" w:color="auto"/>
      </w:divBdr>
    </w:div>
    <w:div w:id="730277117">
      <w:bodyDiv w:val="1"/>
      <w:marLeft w:val="0"/>
      <w:marRight w:val="0"/>
      <w:marTop w:val="0"/>
      <w:marBottom w:val="0"/>
      <w:divBdr>
        <w:top w:val="none" w:sz="0" w:space="0" w:color="auto"/>
        <w:left w:val="none" w:sz="0" w:space="0" w:color="auto"/>
        <w:bottom w:val="none" w:sz="0" w:space="0" w:color="auto"/>
        <w:right w:val="none" w:sz="0" w:space="0" w:color="auto"/>
      </w:divBdr>
    </w:div>
    <w:div w:id="967319077">
      <w:bodyDiv w:val="1"/>
      <w:marLeft w:val="0"/>
      <w:marRight w:val="0"/>
      <w:marTop w:val="0"/>
      <w:marBottom w:val="0"/>
      <w:divBdr>
        <w:top w:val="none" w:sz="0" w:space="0" w:color="auto"/>
        <w:left w:val="none" w:sz="0" w:space="0" w:color="auto"/>
        <w:bottom w:val="none" w:sz="0" w:space="0" w:color="auto"/>
        <w:right w:val="none" w:sz="0" w:space="0" w:color="auto"/>
      </w:divBdr>
    </w:div>
    <w:div w:id="1188256096">
      <w:bodyDiv w:val="1"/>
      <w:marLeft w:val="0"/>
      <w:marRight w:val="0"/>
      <w:marTop w:val="0"/>
      <w:marBottom w:val="0"/>
      <w:divBdr>
        <w:top w:val="none" w:sz="0" w:space="0" w:color="auto"/>
        <w:left w:val="none" w:sz="0" w:space="0" w:color="auto"/>
        <w:bottom w:val="none" w:sz="0" w:space="0" w:color="auto"/>
        <w:right w:val="none" w:sz="0" w:space="0" w:color="auto"/>
      </w:divBdr>
    </w:div>
    <w:div w:id="1399133035">
      <w:bodyDiv w:val="1"/>
      <w:marLeft w:val="0"/>
      <w:marRight w:val="0"/>
      <w:marTop w:val="0"/>
      <w:marBottom w:val="0"/>
      <w:divBdr>
        <w:top w:val="none" w:sz="0" w:space="0" w:color="auto"/>
        <w:left w:val="none" w:sz="0" w:space="0" w:color="auto"/>
        <w:bottom w:val="none" w:sz="0" w:space="0" w:color="auto"/>
        <w:right w:val="none" w:sz="0" w:space="0" w:color="auto"/>
      </w:divBdr>
    </w:div>
    <w:div w:id="1460340737">
      <w:bodyDiv w:val="1"/>
      <w:marLeft w:val="0"/>
      <w:marRight w:val="0"/>
      <w:marTop w:val="0"/>
      <w:marBottom w:val="0"/>
      <w:divBdr>
        <w:top w:val="none" w:sz="0" w:space="0" w:color="auto"/>
        <w:left w:val="none" w:sz="0" w:space="0" w:color="auto"/>
        <w:bottom w:val="none" w:sz="0" w:space="0" w:color="auto"/>
        <w:right w:val="none" w:sz="0" w:space="0" w:color="auto"/>
      </w:divBdr>
    </w:div>
    <w:div w:id="1491367134">
      <w:bodyDiv w:val="1"/>
      <w:marLeft w:val="0"/>
      <w:marRight w:val="0"/>
      <w:marTop w:val="0"/>
      <w:marBottom w:val="0"/>
      <w:divBdr>
        <w:top w:val="none" w:sz="0" w:space="0" w:color="auto"/>
        <w:left w:val="none" w:sz="0" w:space="0" w:color="auto"/>
        <w:bottom w:val="none" w:sz="0" w:space="0" w:color="auto"/>
        <w:right w:val="none" w:sz="0" w:space="0" w:color="auto"/>
      </w:divBdr>
    </w:div>
    <w:div w:id="1549796862">
      <w:bodyDiv w:val="1"/>
      <w:marLeft w:val="0"/>
      <w:marRight w:val="0"/>
      <w:marTop w:val="0"/>
      <w:marBottom w:val="0"/>
      <w:divBdr>
        <w:top w:val="none" w:sz="0" w:space="0" w:color="auto"/>
        <w:left w:val="none" w:sz="0" w:space="0" w:color="auto"/>
        <w:bottom w:val="none" w:sz="0" w:space="0" w:color="auto"/>
        <w:right w:val="none" w:sz="0" w:space="0" w:color="auto"/>
      </w:divBdr>
    </w:div>
    <w:div w:id="1820879180">
      <w:bodyDiv w:val="1"/>
      <w:marLeft w:val="0"/>
      <w:marRight w:val="0"/>
      <w:marTop w:val="0"/>
      <w:marBottom w:val="0"/>
      <w:divBdr>
        <w:top w:val="none" w:sz="0" w:space="0" w:color="auto"/>
        <w:left w:val="none" w:sz="0" w:space="0" w:color="auto"/>
        <w:bottom w:val="none" w:sz="0" w:space="0" w:color="auto"/>
        <w:right w:val="none" w:sz="0" w:space="0" w:color="auto"/>
      </w:divBdr>
    </w:div>
    <w:div w:id="1873809718">
      <w:bodyDiv w:val="1"/>
      <w:marLeft w:val="0"/>
      <w:marRight w:val="0"/>
      <w:marTop w:val="0"/>
      <w:marBottom w:val="0"/>
      <w:divBdr>
        <w:top w:val="none" w:sz="0" w:space="0" w:color="auto"/>
        <w:left w:val="none" w:sz="0" w:space="0" w:color="auto"/>
        <w:bottom w:val="none" w:sz="0" w:space="0" w:color="auto"/>
        <w:right w:val="none" w:sz="0" w:space="0" w:color="auto"/>
      </w:divBdr>
    </w:div>
    <w:div w:id="2096051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Mod&#232;les\PAYEN.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PAYEN.dot</Template>
  <TotalTime>1</TotalTime>
  <Pages>3</Pages>
  <Words>1394</Words>
  <Characters>7782</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Fiche de Poste Conseiller sociale en RS</vt:lpstr>
    </vt:vector>
  </TitlesOfParts>
  <Company>C.A.S.V.P</Company>
  <LinksUpToDate>false</LinksUpToDate>
  <CharactersWithSpaces>9158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Fiche de Poste Conseiller sociale en RS</dc:title>
  <dc:creator>Milhe Poutingon Patrick</dc:creator>
  <cp:lastModifiedBy>Valérie Bonnemains </cp:lastModifiedBy>
  <cp:revision>2</cp:revision>
  <cp:lastPrinted>2021-04-13T07:26:00Z</cp:lastPrinted>
  <dcterms:created xsi:type="dcterms:W3CDTF">2025-04-18T08:54:00Z</dcterms:created>
  <dcterms:modified xsi:type="dcterms:W3CDTF">2025-04-18T08:54:00Z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210339539</vt:i4>
  </property>
  <property fmtid="{D5CDD505-2E9C-101B-9397-08002B2CF9AE}" pid="3" name="_NewReviewCycle">
    <vt:lpwstr/>
  </property>
  <property fmtid="{D5CDD505-2E9C-101B-9397-08002B2CF9AE}" pid="4" name="_EmailSubject">
    <vt:lpwstr>Educateur spécialisé en  RAU Saint Eloi_.docx</vt:lpwstr>
  </property>
  <property fmtid="{D5CDD505-2E9C-101B-9397-08002B2CF9AE}" pid="5" name="_AuthorEmail">
    <vt:lpwstr>Cathy.Brechard@paris.fr</vt:lpwstr>
  </property>
  <property fmtid="{D5CDD505-2E9C-101B-9397-08002B2CF9AE}" pid="6" name="_AuthorEmailDisplayName">
    <vt:lpwstr>Brechard Cathy</vt:lpwstr>
  </property>
  <property fmtid="{D5CDD505-2E9C-101B-9397-08002B2CF9AE}" pid="7" name="_ReviewingToolsShownOnce">
    <vt:lpwstr/>
  </property>
</Properties>
</file>