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FB" w:rsidRDefault="00BF15FB" w:rsidP="00BF15FB">
      <w:bookmarkStart w:id="0" w:name="_GoBack"/>
      <w:bookmarkEnd w:id="0"/>
      <w:r>
        <w:t xml:space="preserve">Travaux de cuvelage </w:t>
      </w:r>
      <w:r>
        <w:t>Parc Odéon </w:t>
      </w:r>
      <w:r>
        <w:t>: réalisation de micropieux, et reprise du radier</w:t>
      </w:r>
      <w:r>
        <w:t xml:space="preserve"> </w:t>
      </w:r>
    </w:p>
    <w:p w:rsidR="002671DD" w:rsidRDefault="00BF15FB" w:rsidP="00BF15FB">
      <w:pPr>
        <w:pStyle w:val="NormalWeb"/>
      </w:pPr>
      <w:r>
        <w:rPr>
          <w:noProof/>
        </w:rPr>
        <w:drawing>
          <wp:inline distT="0" distB="0" distL="0" distR="0" wp14:anchorId="79BB4D4C" wp14:editId="3CE8A20F">
            <wp:extent cx="2752725" cy="2064544"/>
            <wp:effectExtent l="0" t="0" r="0" b="0"/>
            <wp:docPr id="4" name="Image 4" descr="\\dvdd01.ressources.paris.mdp\DVD\Sd\Groupe\Ssc\Ssc_Commun\PARCS EN COURS\Jumelage Odeon - Honnorat\5.Travaux\ODEON\0 photos chantier\Micropieux\DSC0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vdd01.ressources.paris.mdp\DVD\Sd\Groupe\Ssc\Ssc_Commun\PARCS EN COURS\Jumelage Odeon - Honnorat\5.Travaux\ODEON\0 photos chantier\Micropieux\DSC06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71" cy="208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7D7">
        <w:rPr>
          <w:noProof/>
        </w:rPr>
        <w:drawing>
          <wp:inline distT="0" distB="0" distL="0" distR="0">
            <wp:extent cx="2771775" cy="2078831"/>
            <wp:effectExtent l="0" t="0" r="0" b="0"/>
            <wp:docPr id="1" name="Image 1" descr="cid:image005.jpg@01DAE4C8.67627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AE4C8.676279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10" cy="20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FF" w:rsidRDefault="00BF15FB">
      <w:r>
        <w:t xml:space="preserve"> </w:t>
      </w:r>
      <w:r w:rsidR="00300CFF">
        <w:t>Zones de stationnement vélos sécurisé</w:t>
      </w:r>
    </w:p>
    <w:p w:rsidR="00E8152F" w:rsidRDefault="00E8152F">
      <w:r>
        <w:t>Parc Ternes</w:t>
      </w:r>
    </w:p>
    <w:p w:rsidR="00E8152F" w:rsidRDefault="00300CFF" w:rsidP="00300CFF">
      <w:pPr>
        <w:spacing w:before="100" w:beforeAutospacing="1" w:after="100" w:afterAutospacing="1" w:line="240" w:lineRule="auto"/>
        <w:rPr>
          <w:noProof/>
        </w:rPr>
      </w:pPr>
      <w:r w:rsidRPr="00300CF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99632" cy="1913255"/>
            <wp:effectExtent l="0" t="0" r="0" b="0"/>
            <wp:docPr id="2" name="Image 2" descr="C:\Users\latournf\AppData\Local\Microsoft\Windows\INetCache\Content.Outlook\JL78K5G7\Cyclopark Patriarch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tournf\AppData\Local\Microsoft\Windows\INetCache\Content.Outlook\JL78K5G7\Cyclopark Patriarche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95" cy="192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52F" w:rsidRPr="00E8152F">
        <w:rPr>
          <w:noProof/>
        </w:rPr>
        <w:t xml:space="preserve"> </w:t>
      </w:r>
    </w:p>
    <w:p w:rsidR="00E8152F" w:rsidRDefault="00E8152F" w:rsidP="00300CFF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 xml:space="preserve">Parc Montalembert </w:t>
      </w:r>
    </w:p>
    <w:p w:rsidR="00300CFF" w:rsidRPr="00300CFF" w:rsidRDefault="00E8152F" w:rsidP="00300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4A76A0B0" wp14:editId="30B36F4B">
            <wp:extent cx="3209925" cy="2398952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20" cy="241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5FB" w:rsidRDefault="00BF15FB">
      <w:r>
        <w:t xml:space="preserve"> </w:t>
      </w:r>
    </w:p>
    <w:sectPr w:rsidR="00BF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D7"/>
    <w:rsid w:val="000A48D9"/>
    <w:rsid w:val="002671DD"/>
    <w:rsid w:val="00300CFF"/>
    <w:rsid w:val="00BF15FB"/>
    <w:rsid w:val="00D449AC"/>
    <w:rsid w:val="00E8152F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847"/>
  <w15:chartTrackingRefBased/>
  <w15:docId w15:val="{40134435-9C77-4429-A0D0-6A05F70F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AE4C8.676279B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Latournerie, Florence</dc:creator>
  <cp:keywords/>
  <dc:description/>
  <cp:lastModifiedBy>Latournerie, Florence</cp:lastModifiedBy>
  <cp:revision>1</cp:revision>
  <dcterms:created xsi:type="dcterms:W3CDTF">2024-08-02T09:52:00Z</dcterms:created>
  <dcterms:modified xsi:type="dcterms:W3CDTF">2024-08-02T12:58:00Z</dcterms:modified>
</cp:coreProperties>
</file>