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3" w:type="pct"/>
        <w:jc w:val="center"/>
        <w:tblCellSpacing w:w="0" w:type="dxa"/>
        <w:tblCellMar>
          <w:left w:w="0" w:type="dxa"/>
          <w:right w:w="0" w:type="dxa"/>
        </w:tblCellMar>
        <w:tblLook w:val="04A0" w:firstRow="1" w:lastRow="0" w:firstColumn="1" w:lastColumn="0" w:noHBand="0" w:noVBand="1"/>
      </w:tblPr>
      <w:tblGrid>
        <w:gridCol w:w="150"/>
        <w:gridCol w:w="6074"/>
        <w:gridCol w:w="150"/>
        <w:gridCol w:w="2517"/>
        <w:gridCol w:w="150"/>
      </w:tblGrid>
      <w:tr w:rsidR="007820E6" w:rsidRPr="007820E6" w:rsidTr="007820E6">
        <w:trPr>
          <w:gridAfter w:val="1"/>
          <w:wAfter w:w="83" w:type="pct"/>
          <w:trHeight w:val="270"/>
          <w:tblCellSpacing w:w="0" w:type="dxa"/>
          <w:jc w:val="center"/>
        </w:trPr>
        <w:tc>
          <w:tcPr>
            <w:tcW w:w="0" w:type="auto"/>
            <w:gridSpan w:val="4"/>
            <w:tcBorders>
              <w:top w:val="nil"/>
              <w:left w:val="nil"/>
              <w:bottom w:val="single" w:sz="6" w:space="0" w:color="03688D"/>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03688D"/>
                <w:sz w:val="24"/>
                <w:szCs w:val="24"/>
              </w:rPr>
              <w:t xml:space="preserve">FICHE DE POSTE </w:t>
            </w:r>
          </w:p>
        </w:tc>
      </w:tr>
      <w:tr w:rsidR="007820E6" w:rsidRPr="007820E6" w:rsidTr="007820E6">
        <w:trPr>
          <w:gridAfter w:val="1"/>
          <w:wAfter w:w="83" w:type="pct"/>
          <w:trHeight w:val="300"/>
          <w:tblCellSpacing w:w="0" w:type="dxa"/>
          <w:jc w:val="center"/>
        </w:trPr>
        <w:tc>
          <w:tcPr>
            <w:tcW w:w="3442" w:type="pct"/>
            <w:gridSpan w:val="2"/>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Corps (grades) : </w:t>
            </w:r>
            <w:r w:rsidRPr="007820E6">
              <w:rPr>
                <w:rFonts w:ascii="Arial" w:eastAsia="Times New Roman" w:hAnsi="Arial" w:cs="Arial"/>
                <w:color w:val="000000"/>
                <w:sz w:val="20"/>
                <w:szCs w:val="20"/>
              </w:rPr>
              <w:t xml:space="preserve">Secrétaire administratif </w:t>
            </w:r>
          </w:p>
        </w:tc>
        <w:tc>
          <w:tcPr>
            <w:tcW w:w="1475" w:type="pct"/>
            <w:gridSpan w:val="2"/>
            <w:vAlign w:val="center"/>
            <w:hideMark/>
          </w:tcPr>
          <w:p w:rsidR="007820E6" w:rsidRPr="007820E6" w:rsidRDefault="007820E6" w:rsidP="002D6855">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Poste numéro : </w:t>
            </w:r>
          </w:p>
        </w:tc>
      </w:tr>
      <w:tr w:rsidR="007820E6" w:rsidRPr="007820E6" w:rsidTr="007820E6">
        <w:trPr>
          <w:gridAfter w:val="1"/>
          <w:wAfter w:w="83" w:type="pct"/>
          <w:trHeight w:val="300"/>
          <w:tblCellSpacing w:w="0" w:type="dxa"/>
          <w:jc w:val="center"/>
        </w:trPr>
        <w:tc>
          <w:tcPr>
            <w:tcW w:w="0" w:type="auto"/>
            <w:gridSpan w:val="4"/>
            <w:tcBorders>
              <w:top w:val="nil"/>
              <w:left w:val="nil"/>
              <w:bottom w:val="single" w:sz="6" w:space="0" w:color="03688D"/>
              <w:right w:val="nil"/>
            </w:tcBorders>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Spécialité : </w:t>
            </w:r>
            <w:r w:rsidRPr="007820E6">
              <w:rPr>
                <w:rFonts w:ascii="Arial" w:eastAsia="Times New Roman" w:hAnsi="Arial" w:cs="Arial"/>
                <w:color w:val="000000"/>
                <w:sz w:val="20"/>
                <w:szCs w:val="20"/>
              </w:rPr>
              <w:t xml:space="preserve">- sans spécialité </w:t>
            </w:r>
          </w:p>
        </w:tc>
      </w:tr>
      <w:tr w:rsidR="007820E6" w:rsidRPr="007820E6" w:rsidTr="007820E6">
        <w:trPr>
          <w:gridAfter w:val="1"/>
          <w:wAfter w:w="83" w:type="pct"/>
          <w:trHeight w:val="300"/>
          <w:tblCellSpacing w:w="0" w:type="dxa"/>
          <w:jc w:val="center"/>
        </w:trPr>
        <w:tc>
          <w:tcPr>
            <w:tcW w:w="0" w:type="auto"/>
            <w:gridSpan w:val="4"/>
            <w:vAlign w:val="center"/>
            <w:hideMark/>
          </w:tcPr>
          <w:p w:rsidR="007820E6" w:rsidRPr="007820E6" w:rsidRDefault="007820E6" w:rsidP="002D6855">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Correspondance fiche métier : </w:t>
            </w:r>
            <w:r w:rsidR="002D6855">
              <w:rPr>
                <w:rFonts w:ascii="Arial" w:eastAsia="Times New Roman" w:hAnsi="Arial" w:cs="Arial"/>
                <w:color w:val="000000"/>
                <w:sz w:val="20"/>
                <w:szCs w:val="20"/>
              </w:rPr>
              <w:t>Rédacteur</w:t>
            </w:r>
            <w:r w:rsidR="00713260">
              <w:rPr>
                <w:rFonts w:ascii="Arial" w:eastAsia="Times New Roman" w:hAnsi="Arial" w:cs="Arial"/>
                <w:color w:val="000000"/>
                <w:sz w:val="20"/>
                <w:szCs w:val="20"/>
              </w:rPr>
              <w:t xml:space="preserve"> </w:t>
            </w:r>
            <w:r w:rsidR="002D6855">
              <w:rPr>
                <w:rFonts w:ascii="Arial" w:eastAsia="Times New Roman" w:hAnsi="Arial" w:cs="Arial"/>
                <w:color w:val="000000"/>
                <w:sz w:val="20"/>
                <w:szCs w:val="20"/>
              </w:rPr>
              <w:t>(</w:t>
            </w:r>
            <w:proofErr w:type="spellStart"/>
            <w:r w:rsidR="002D6855">
              <w:rPr>
                <w:rFonts w:ascii="Arial" w:eastAsia="Times New Roman" w:hAnsi="Arial" w:cs="Arial"/>
                <w:color w:val="000000"/>
                <w:sz w:val="20"/>
                <w:szCs w:val="20"/>
              </w:rPr>
              <w:t>trice</w:t>
            </w:r>
            <w:proofErr w:type="spellEnd"/>
            <w:r w:rsidR="002D6855">
              <w:rPr>
                <w:rFonts w:ascii="Arial" w:eastAsia="Times New Roman" w:hAnsi="Arial" w:cs="Arial"/>
                <w:color w:val="000000"/>
                <w:sz w:val="20"/>
                <w:szCs w:val="20"/>
              </w:rPr>
              <w:t xml:space="preserve">) juridique </w:t>
            </w:r>
            <w:r w:rsidRPr="007820E6">
              <w:rPr>
                <w:rFonts w:ascii="Arial" w:eastAsia="Times New Roman" w:hAnsi="Arial" w:cs="Arial"/>
                <w:color w:val="000000"/>
                <w:sz w:val="20"/>
                <w:szCs w:val="20"/>
              </w:rPr>
              <w:t xml:space="preserve"> </w:t>
            </w:r>
          </w:p>
        </w:tc>
      </w:tr>
      <w:tr w:rsidR="007820E6" w:rsidRPr="007820E6" w:rsidTr="007820E6">
        <w:trPr>
          <w:gridBefore w:val="1"/>
          <w:wBefore w:w="83" w:type="pct"/>
          <w:trHeight w:val="270"/>
          <w:tblCellSpacing w:w="0" w:type="dxa"/>
          <w:jc w:val="center"/>
        </w:trPr>
        <w:tc>
          <w:tcPr>
            <w:tcW w:w="0" w:type="auto"/>
            <w:gridSpan w:val="4"/>
            <w:tcBorders>
              <w:top w:val="nil"/>
              <w:left w:val="nil"/>
              <w:bottom w:val="single" w:sz="6" w:space="0" w:color="FFFFFF"/>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FFFFFF"/>
                <w:sz w:val="24"/>
                <w:szCs w:val="24"/>
              </w:rPr>
              <w:t xml:space="preserve">LOCALISATION </w:t>
            </w:r>
          </w:p>
        </w:tc>
      </w:tr>
      <w:tr w:rsidR="007820E6" w:rsidRPr="007820E6" w:rsidTr="007820E6">
        <w:trPr>
          <w:gridBefore w:val="1"/>
          <w:wBefore w:w="83" w:type="pct"/>
          <w:trHeight w:val="285"/>
          <w:tblCellSpacing w:w="0" w:type="dxa"/>
          <w:jc w:val="center"/>
        </w:trPr>
        <w:tc>
          <w:tcPr>
            <w:tcW w:w="3442" w:type="pct"/>
            <w:gridSpan w:val="2"/>
            <w:vAlign w:val="center"/>
            <w:hideMark/>
          </w:tcPr>
          <w:p w:rsidR="007820E6" w:rsidRPr="007820E6" w:rsidRDefault="007820E6" w:rsidP="00713260">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Direction : </w:t>
            </w:r>
            <w:r w:rsidR="00713260">
              <w:rPr>
                <w:rFonts w:ascii="Arial" w:eastAsia="Times New Roman" w:hAnsi="Arial" w:cs="Arial"/>
                <w:color w:val="000000"/>
                <w:sz w:val="20"/>
                <w:szCs w:val="20"/>
              </w:rPr>
              <w:t>D</w:t>
            </w:r>
            <w:r w:rsidRPr="007820E6">
              <w:rPr>
                <w:rFonts w:ascii="Arial" w:eastAsia="Times New Roman" w:hAnsi="Arial" w:cs="Arial"/>
                <w:color w:val="000000"/>
                <w:sz w:val="20"/>
                <w:szCs w:val="20"/>
              </w:rPr>
              <w:t xml:space="preserve">irection </w:t>
            </w:r>
            <w:r w:rsidR="00335ADA">
              <w:rPr>
                <w:rFonts w:ascii="Arial" w:eastAsia="Times New Roman" w:hAnsi="Arial" w:cs="Arial"/>
                <w:color w:val="000000"/>
                <w:sz w:val="20"/>
                <w:szCs w:val="20"/>
              </w:rPr>
              <w:t>des solidarités</w:t>
            </w:r>
            <w:r w:rsidRPr="007820E6">
              <w:rPr>
                <w:rFonts w:ascii="Arial" w:eastAsia="Times New Roman" w:hAnsi="Arial" w:cs="Arial"/>
                <w:color w:val="000000"/>
                <w:sz w:val="20"/>
                <w:szCs w:val="20"/>
              </w:rPr>
              <w:t xml:space="preserve"> </w:t>
            </w:r>
          </w:p>
        </w:tc>
        <w:tc>
          <w:tcPr>
            <w:tcW w:w="1475" w:type="pct"/>
            <w:gridSpan w:val="2"/>
            <w:vAlign w:val="center"/>
            <w:hideMark/>
          </w:tcPr>
          <w:p w:rsidR="007820E6" w:rsidRPr="007820E6" w:rsidRDefault="007820E6" w:rsidP="00A5734A">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Service : </w:t>
            </w:r>
            <w:r w:rsidRPr="007820E6">
              <w:rPr>
                <w:rFonts w:ascii="Arial" w:eastAsia="Times New Roman" w:hAnsi="Arial" w:cs="Arial"/>
                <w:color w:val="000000"/>
                <w:sz w:val="20"/>
                <w:szCs w:val="20"/>
              </w:rPr>
              <w:t>SDI</w:t>
            </w:r>
            <w:r w:rsidR="00335ADA">
              <w:rPr>
                <w:rFonts w:ascii="Arial" w:eastAsia="Times New Roman" w:hAnsi="Arial" w:cs="Arial"/>
                <w:color w:val="000000"/>
                <w:sz w:val="20"/>
                <w:szCs w:val="20"/>
              </w:rPr>
              <w:t>LE</w:t>
            </w:r>
            <w:r w:rsidRPr="007820E6">
              <w:rPr>
                <w:rFonts w:ascii="Arial" w:eastAsia="Times New Roman" w:hAnsi="Arial" w:cs="Arial"/>
                <w:color w:val="000000"/>
                <w:sz w:val="20"/>
                <w:szCs w:val="20"/>
              </w:rPr>
              <w:t xml:space="preserve"> - Service d</w:t>
            </w:r>
            <w:r w:rsidR="00335ADA">
              <w:rPr>
                <w:rFonts w:ascii="Arial" w:eastAsia="Times New Roman" w:hAnsi="Arial" w:cs="Arial"/>
                <w:color w:val="000000"/>
                <w:sz w:val="20"/>
                <w:szCs w:val="20"/>
              </w:rPr>
              <w:t>e l’insertion sociale et professionnelle</w:t>
            </w:r>
            <w:r w:rsidR="00A5734A">
              <w:rPr>
                <w:rFonts w:ascii="Arial" w:eastAsia="Times New Roman" w:hAnsi="Arial" w:cs="Arial"/>
                <w:color w:val="000000"/>
                <w:sz w:val="20"/>
                <w:szCs w:val="20"/>
              </w:rPr>
              <w:t>-Secteur des droits RSA et du contentieux</w:t>
            </w:r>
          </w:p>
        </w:tc>
      </w:tr>
      <w:tr w:rsidR="007820E6" w:rsidRPr="007820E6" w:rsidTr="007820E6">
        <w:trPr>
          <w:gridBefore w:val="1"/>
          <w:wBefore w:w="83" w:type="pct"/>
          <w:trHeight w:val="300"/>
          <w:tblCellSpacing w:w="0" w:type="dxa"/>
          <w:jc w:val="center"/>
        </w:trPr>
        <w:tc>
          <w:tcPr>
            <w:tcW w:w="0" w:type="auto"/>
            <w:gridSpan w:val="4"/>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Adresse : </w:t>
            </w:r>
            <w:r w:rsidRPr="007820E6">
              <w:rPr>
                <w:rFonts w:ascii="Arial" w:eastAsia="Times New Roman" w:hAnsi="Arial" w:cs="Arial"/>
                <w:color w:val="000000"/>
                <w:sz w:val="20"/>
                <w:szCs w:val="20"/>
              </w:rPr>
              <w:t xml:space="preserve">94/96 quai de la Râpée </w:t>
            </w:r>
          </w:p>
        </w:tc>
      </w:tr>
      <w:tr w:rsidR="007820E6" w:rsidRPr="007820E6" w:rsidTr="007820E6">
        <w:trPr>
          <w:gridBefore w:val="1"/>
          <w:wBefore w:w="83" w:type="pct"/>
          <w:trHeight w:val="300"/>
          <w:tblCellSpacing w:w="0" w:type="dxa"/>
          <w:jc w:val="center"/>
        </w:trPr>
        <w:tc>
          <w:tcPr>
            <w:tcW w:w="0" w:type="auto"/>
            <w:gridSpan w:val="4"/>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Code Postal : </w:t>
            </w:r>
            <w:r w:rsidRPr="007820E6">
              <w:rPr>
                <w:rFonts w:ascii="Arial" w:eastAsia="Times New Roman" w:hAnsi="Arial" w:cs="Arial"/>
                <w:color w:val="000000"/>
                <w:sz w:val="20"/>
                <w:szCs w:val="20"/>
              </w:rPr>
              <w:t xml:space="preserve">75012 </w:t>
            </w:r>
            <w:r w:rsidRPr="007820E6">
              <w:rPr>
                <w:rFonts w:ascii="Times New Roman" w:eastAsia="Times New Roman" w:hAnsi="Times New Roman" w:cs="Times New Roman"/>
                <w:sz w:val="24"/>
                <w:szCs w:val="24"/>
              </w:rPr>
              <w:t xml:space="preserve">               </w:t>
            </w:r>
            <w:r w:rsidRPr="007820E6">
              <w:rPr>
                <w:rFonts w:ascii="Arial" w:eastAsia="Times New Roman" w:hAnsi="Arial" w:cs="Arial"/>
                <w:b/>
                <w:bCs/>
                <w:color w:val="FFFFFF"/>
                <w:sz w:val="20"/>
              </w:rPr>
              <w:t xml:space="preserve">Ville : </w:t>
            </w:r>
            <w:r w:rsidRPr="007820E6">
              <w:rPr>
                <w:rFonts w:ascii="Arial" w:eastAsia="Times New Roman" w:hAnsi="Arial" w:cs="Arial"/>
                <w:color w:val="000000"/>
                <w:sz w:val="20"/>
                <w:szCs w:val="20"/>
              </w:rPr>
              <w:t xml:space="preserve">PARIS </w:t>
            </w:r>
          </w:p>
        </w:tc>
      </w:tr>
      <w:tr w:rsidR="007820E6" w:rsidRPr="007820E6" w:rsidTr="007820E6">
        <w:trPr>
          <w:gridBefore w:val="1"/>
          <w:wBefore w:w="83" w:type="pct"/>
          <w:trHeight w:val="300"/>
          <w:tblCellSpacing w:w="0" w:type="dxa"/>
          <w:jc w:val="center"/>
        </w:trPr>
        <w:tc>
          <w:tcPr>
            <w:tcW w:w="3442" w:type="pct"/>
            <w:gridSpan w:val="2"/>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proofErr w:type="spellStart"/>
            <w:r w:rsidRPr="007820E6">
              <w:rPr>
                <w:rFonts w:ascii="Arial" w:eastAsia="Times New Roman" w:hAnsi="Arial" w:cs="Arial"/>
                <w:b/>
                <w:bCs/>
                <w:color w:val="FFFFFF"/>
                <w:sz w:val="20"/>
              </w:rPr>
              <w:t>Arrondt</w:t>
            </w:r>
            <w:proofErr w:type="spellEnd"/>
            <w:r w:rsidRPr="007820E6">
              <w:rPr>
                <w:rFonts w:ascii="Arial" w:eastAsia="Times New Roman" w:hAnsi="Arial" w:cs="Arial"/>
                <w:b/>
                <w:bCs/>
                <w:color w:val="FFFFFF"/>
                <w:sz w:val="20"/>
              </w:rPr>
              <w:t xml:space="preserve"> ou Département : </w:t>
            </w:r>
            <w:r w:rsidRPr="007820E6">
              <w:rPr>
                <w:rFonts w:ascii="Arial" w:eastAsia="Times New Roman" w:hAnsi="Arial" w:cs="Arial"/>
                <w:color w:val="000000"/>
                <w:sz w:val="20"/>
                <w:szCs w:val="20"/>
              </w:rPr>
              <w:t xml:space="preserve">12 </w:t>
            </w:r>
          </w:p>
        </w:tc>
        <w:tc>
          <w:tcPr>
            <w:tcW w:w="1475" w:type="pct"/>
            <w:gridSpan w:val="2"/>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Accès : </w:t>
            </w:r>
            <w:r w:rsidRPr="007820E6">
              <w:rPr>
                <w:rFonts w:ascii="Arial" w:eastAsia="Times New Roman" w:hAnsi="Arial" w:cs="Arial"/>
                <w:color w:val="000000"/>
                <w:sz w:val="20"/>
                <w:szCs w:val="20"/>
              </w:rPr>
              <w:t xml:space="preserve">Métro : Gare de Lyon / Quai de la Râpée </w:t>
            </w:r>
          </w:p>
        </w:tc>
      </w:tr>
    </w:tbl>
    <w:p w:rsidR="007820E6" w:rsidRPr="007820E6" w:rsidRDefault="007820E6" w:rsidP="007820E6">
      <w:pPr>
        <w:spacing w:after="0" w:line="240" w:lineRule="auto"/>
        <w:rPr>
          <w:rFonts w:ascii="Times New Roman" w:eastAsia="Times New Roman" w:hAnsi="Times New Roman" w:cs="Times New Roman"/>
          <w:sz w:val="24"/>
          <w:szCs w:val="24"/>
        </w:rPr>
      </w:pPr>
    </w:p>
    <w:tbl>
      <w:tblPr>
        <w:tblW w:w="4900" w:type="pct"/>
        <w:jc w:val="center"/>
        <w:tblCellSpacing w:w="0" w:type="dxa"/>
        <w:tblCellMar>
          <w:left w:w="0" w:type="dxa"/>
          <w:right w:w="0" w:type="dxa"/>
        </w:tblCellMar>
        <w:tblLook w:val="04A0" w:firstRow="1" w:lastRow="0" w:firstColumn="1" w:lastColumn="0" w:noHBand="0" w:noVBand="1"/>
      </w:tblPr>
      <w:tblGrid>
        <w:gridCol w:w="8891"/>
      </w:tblGrid>
      <w:tr w:rsidR="007820E6" w:rsidRPr="007820E6" w:rsidTr="007820E6">
        <w:trPr>
          <w:trHeight w:val="270"/>
          <w:tblCellSpacing w:w="0" w:type="dxa"/>
          <w:jc w:val="center"/>
        </w:trPr>
        <w:tc>
          <w:tcPr>
            <w:tcW w:w="0" w:type="auto"/>
            <w:tcBorders>
              <w:top w:val="nil"/>
              <w:left w:val="nil"/>
              <w:bottom w:val="single" w:sz="6" w:space="0" w:color="03688D"/>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03688D"/>
                <w:sz w:val="24"/>
                <w:szCs w:val="24"/>
              </w:rPr>
              <w:t xml:space="preserve">DESCRIPTION DU BUREAU OU DE LA STRUCTURE </w:t>
            </w:r>
          </w:p>
        </w:tc>
      </w:tr>
      <w:tr w:rsidR="007820E6" w:rsidRPr="007820E6" w:rsidTr="007820E6">
        <w:trPr>
          <w:trHeight w:val="270"/>
          <w:tblCellSpacing w:w="0" w:type="dxa"/>
          <w:jc w:val="center"/>
        </w:trPr>
        <w:tc>
          <w:tcPr>
            <w:tcW w:w="0" w:type="auto"/>
            <w:tcBorders>
              <w:top w:val="nil"/>
              <w:left w:val="nil"/>
              <w:bottom w:val="single" w:sz="6" w:space="0" w:color="FFFFFF"/>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FFFFFF"/>
                <w:sz w:val="24"/>
                <w:szCs w:val="24"/>
              </w:rPr>
              <w:t xml:space="preserve">NATURE DU POSTE </w:t>
            </w:r>
          </w:p>
        </w:tc>
      </w:tr>
      <w:tr w:rsidR="007820E6" w:rsidRPr="007820E6" w:rsidTr="007820E6">
        <w:trPr>
          <w:trHeight w:val="300"/>
          <w:tblCellSpacing w:w="0" w:type="dxa"/>
          <w:jc w:val="center"/>
        </w:trPr>
        <w:tc>
          <w:tcPr>
            <w:tcW w:w="0" w:type="auto"/>
            <w:vAlign w:val="center"/>
            <w:hideMark/>
          </w:tcPr>
          <w:p w:rsidR="007820E6" w:rsidRPr="007820E6" w:rsidRDefault="007820E6" w:rsidP="007D78E4">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Intitulé du poste : </w:t>
            </w:r>
            <w:r w:rsidRPr="007820E6">
              <w:rPr>
                <w:rFonts w:ascii="Arial" w:eastAsia="Times New Roman" w:hAnsi="Arial" w:cs="Arial"/>
                <w:color w:val="000000"/>
                <w:sz w:val="20"/>
                <w:szCs w:val="20"/>
              </w:rPr>
              <w:t xml:space="preserve">Rédacteur/rédactrice </w:t>
            </w:r>
            <w:r w:rsidR="007D78E4">
              <w:rPr>
                <w:rFonts w:ascii="Arial" w:eastAsia="Times New Roman" w:hAnsi="Arial" w:cs="Arial"/>
                <w:color w:val="000000"/>
                <w:sz w:val="20"/>
                <w:szCs w:val="20"/>
              </w:rPr>
              <w:t>Secteur des droits RSA et du contentieux du Service de l’Insertion sociale et professionnelle</w:t>
            </w:r>
            <w:r w:rsidRPr="007820E6">
              <w:rPr>
                <w:rFonts w:ascii="Arial" w:eastAsia="Times New Roman" w:hAnsi="Arial" w:cs="Arial"/>
                <w:color w:val="000000"/>
                <w:sz w:val="20"/>
                <w:szCs w:val="20"/>
              </w:rPr>
              <w:t xml:space="preserve"> </w:t>
            </w:r>
          </w:p>
        </w:tc>
      </w:tr>
      <w:tr w:rsidR="007820E6" w:rsidRPr="007820E6" w:rsidTr="007820E6">
        <w:trPr>
          <w:trHeight w:val="300"/>
          <w:tblCellSpacing w:w="0" w:type="dxa"/>
          <w:jc w:val="center"/>
        </w:trPr>
        <w:tc>
          <w:tcPr>
            <w:tcW w:w="0" w:type="auto"/>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Contexte hiérarchique : </w:t>
            </w:r>
            <w:r w:rsidRPr="007820E6">
              <w:rPr>
                <w:rFonts w:ascii="Arial" w:eastAsia="Times New Roman" w:hAnsi="Arial" w:cs="Arial"/>
                <w:color w:val="000000"/>
                <w:sz w:val="20"/>
                <w:szCs w:val="20"/>
              </w:rPr>
              <w:t xml:space="preserve">Sous l’autorité du responsable du pôle juridique </w:t>
            </w:r>
          </w:p>
        </w:tc>
      </w:tr>
      <w:tr w:rsidR="007820E6" w:rsidRPr="007820E6" w:rsidTr="007820E6">
        <w:trPr>
          <w:trHeight w:val="300"/>
          <w:tblCellSpacing w:w="0" w:type="dxa"/>
          <w:jc w:val="center"/>
        </w:trPr>
        <w:tc>
          <w:tcPr>
            <w:tcW w:w="0" w:type="auto"/>
            <w:vAlign w:val="center"/>
            <w:hideMark/>
          </w:tcPr>
          <w:p w:rsidR="007820E6" w:rsidRPr="007820E6" w:rsidRDefault="007820E6" w:rsidP="00A5734A">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Encadrement : </w:t>
            </w:r>
          </w:p>
        </w:tc>
      </w:tr>
      <w:tr w:rsidR="007820E6" w:rsidRPr="007820E6" w:rsidTr="007820E6">
        <w:trPr>
          <w:trHeight w:val="300"/>
          <w:tblCellSpacing w:w="0" w:type="dxa"/>
          <w:jc w:val="center"/>
        </w:trPr>
        <w:tc>
          <w:tcPr>
            <w:tcW w:w="0" w:type="auto"/>
            <w:vAlign w:val="center"/>
            <w:hideMark/>
          </w:tcPr>
          <w:p w:rsidR="007820E6" w:rsidRDefault="007820E6" w:rsidP="007820E6">
            <w:pPr>
              <w:spacing w:after="0" w:line="240" w:lineRule="auto"/>
              <w:rPr>
                <w:rFonts w:ascii="Arial" w:eastAsia="Times New Roman" w:hAnsi="Arial" w:cs="Arial"/>
                <w:color w:val="000000"/>
                <w:sz w:val="20"/>
                <w:szCs w:val="20"/>
              </w:rPr>
            </w:pPr>
            <w:r w:rsidRPr="007820E6">
              <w:rPr>
                <w:rFonts w:ascii="Arial" w:eastAsia="Times New Roman" w:hAnsi="Arial" w:cs="Arial"/>
                <w:color w:val="000000"/>
                <w:sz w:val="20"/>
                <w:szCs w:val="20"/>
              </w:rPr>
              <w:t xml:space="preserve">Au sein de la Sous- Direction de l’Insertion et de la </w:t>
            </w:r>
            <w:r w:rsidR="00335ADA">
              <w:rPr>
                <w:rFonts w:ascii="Arial" w:eastAsia="Times New Roman" w:hAnsi="Arial" w:cs="Arial"/>
                <w:color w:val="000000"/>
                <w:sz w:val="20"/>
                <w:szCs w:val="20"/>
              </w:rPr>
              <w:t>Lutte contre l’Exclusion</w:t>
            </w:r>
            <w:r w:rsidRPr="007820E6">
              <w:rPr>
                <w:rFonts w:ascii="Arial" w:eastAsia="Times New Roman" w:hAnsi="Arial" w:cs="Arial"/>
                <w:color w:val="000000"/>
                <w:sz w:val="20"/>
                <w:szCs w:val="20"/>
              </w:rPr>
              <w:t xml:space="preserve">, le Service </w:t>
            </w:r>
            <w:r w:rsidR="00335ADA">
              <w:rPr>
                <w:rFonts w:ascii="Arial" w:eastAsia="Times New Roman" w:hAnsi="Arial" w:cs="Arial"/>
                <w:color w:val="000000"/>
                <w:sz w:val="20"/>
                <w:szCs w:val="20"/>
              </w:rPr>
              <w:t xml:space="preserve">de l’insertion sociale et professionnelle </w:t>
            </w:r>
            <w:r w:rsidRPr="007820E6">
              <w:rPr>
                <w:rFonts w:ascii="Arial" w:eastAsia="Times New Roman" w:hAnsi="Arial" w:cs="Arial"/>
                <w:color w:val="000000"/>
                <w:sz w:val="20"/>
                <w:szCs w:val="20"/>
              </w:rPr>
              <w:t>pilote l’ensemble du dispositif RSA concernant l’allocation elle-même (aspects juridiques et financiers en liens étroits avec la CAF), l’élaboration et la mise en œuvre du programme départemental pour l’insertion et l’emploi en lien avec la D</w:t>
            </w:r>
            <w:r w:rsidR="00335ADA">
              <w:rPr>
                <w:rFonts w:ascii="Arial" w:eastAsia="Times New Roman" w:hAnsi="Arial" w:cs="Arial"/>
                <w:color w:val="000000"/>
                <w:sz w:val="20"/>
                <w:szCs w:val="20"/>
              </w:rPr>
              <w:t xml:space="preserve">irection de l’Activité économique </w:t>
            </w:r>
            <w:r w:rsidRPr="007820E6">
              <w:rPr>
                <w:rFonts w:ascii="Arial" w:eastAsia="Times New Roman" w:hAnsi="Arial" w:cs="Arial"/>
                <w:color w:val="000000"/>
                <w:sz w:val="20"/>
                <w:szCs w:val="20"/>
              </w:rPr>
              <w:t>, l’accompagnement des allocataires par les Espaces Parisiens pour l’insertion.</w:t>
            </w:r>
            <w:r w:rsidRPr="007820E6">
              <w:rPr>
                <w:rFonts w:ascii="Arial" w:eastAsia="Times New Roman" w:hAnsi="Arial" w:cs="Arial"/>
                <w:color w:val="000000"/>
                <w:sz w:val="20"/>
                <w:szCs w:val="20"/>
              </w:rPr>
              <w:br/>
              <w:t xml:space="preserve">Le </w:t>
            </w:r>
            <w:r w:rsidR="00335ADA">
              <w:rPr>
                <w:rFonts w:ascii="Arial" w:eastAsia="Times New Roman" w:hAnsi="Arial" w:cs="Arial"/>
                <w:color w:val="000000"/>
                <w:sz w:val="20"/>
                <w:szCs w:val="20"/>
              </w:rPr>
              <w:t>Secteur des droit</w:t>
            </w:r>
            <w:r w:rsidRPr="007820E6">
              <w:rPr>
                <w:rFonts w:ascii="Arial" w:eastAsia="Times New Roman" w:hAnsi="Arial" w:cs="Arial"/>
                <w:color w:val="000000"/>
                <w:sz w:val="20"/>
                <w:szCs w:val="20"/>
              </w:rPr>
              <w:t xml:space="preserve"> RSA </w:t>
            </w:r>
            <w:r w:rsidR="00335ADA">
              <w:rPr>
                <w:rFonts w:ascii="Arial" w:eastAsia="Times New Roman" w:hAnsi="Arial" w:cs="Arial"/>
                <w:color w:val="000000"/>
                <w:sz w:val="20"/>
                <w:szCs w:val="20"/>
              </w:rPr>
              <w:t xml:space="preserve">et du contentieux </w:t>
            </w:r>
            <w:r w:rsidRPr="007820E6">
              <w:rPr>
                <w:rFonts w:ascii="Arial" w:eastAsia="Times New Roman" w:hAnsi="Arial" w:cs="Arial"/>
                <w:color w:val="000000"/>
                <w:sz w:val="20"/>
                <w:szCs w:val="20"/>
              </w:rPr>
              <w:t xml:space="preserve">est une équipe de </w:t>
            </w:r>
            <w:r w:rsidR="007D78E4">
              <w:rPr>
                <w:rFonts w:ascii="Arial" w:eastAsia="Times New Roman" w:hAnsi="Arial" w:cs="Arial"/>
                <w:color w:val="000000"/>
                <w:sz w:val="20"/>
                <w:szCs w:val="20"/>
              </w:rPr>
              <w:t>1</w:t>
            </w:r>
            <w:r w:rsidR="002C0AD3">
              <w:rPr>
                <w:rFonts w:ascii="Arial" w:eastAsia="Times New Roman" w:hAnsi="Arial" w:cs="Arial"/>
                <w:color w:val="000000"/>
                <w:sz w:val="20"/>
                <w:szCs w:val="20"/>
              </w:rPr>
              <w:t>4</w:t>
            </w:r>
            <w:r w:rsidRPr="007820E6">
              <w:rPr>
                <w:rFonts w:ascii="Arial" w:eastAsia="Times New Roman" w:hAnsi="Arial" w:cs="Arial"/>
                <w:color w:val="000000"/>
                <w:sz w:val="20"/>
                <w:szCs w:val="20"/>
              </w:rPr>
              <w:t xml:space="preserve"> agents et intervient sur le volet juridique et financier de l’allocation en lien avec la CAF, la D</w:t>
            </w:r>
            <w:r w:rsidR="00335ADA">
              <w:rPr>
                <w:rFonts w:ascii="Arial" w:eastAsia="Times New Roman" w:hAnsi="Arial" w:cs="Arial"/>
                <w:color w:val="000000"/>
                <w:sz w:val="20"/>
                <w:szCs w:val="20"/>
              </w:rPr>
              <w:t xml:space="preserve">irection des </w:t>
            </w:r>
            <w:r w:rsidRPr="007820E6">
              <w:rPr>
                <w:rFonts w:ascii="Arial" w:eastAsia="Times New Roman" w:hAnsi="Arial" w:cs="Arial"/>
                <w:color w:val="000000"/>
                <w:sz w:val="20"/>
                <w:szCs w:val="20"/>
              </w:rPr>
              <w:t>F</w:t>
            </w:r>
            <w:r w:rsidR="00335ADA">
              <w:rPr>
                <w:rFonts w:ascii="Arial" w:eastAsia="Times New Roman" w:hAnsi="Arial" w:cs="Arial"/>
                <w:color w:val="000000"/>
                <w:sz w:val="20"/>
                <w:szCs w:val="20"/>
              </w:rPr>
              <w:t xml:space="preserve">inances et des Achats </w:t>
            </w:r>
            <w:r w:rsidRPr="007820E6">
              <w:rPr>
                <w:rFonts w:ascii="Arial" w:eastAsia="Times New Roman" w:hAnsi="Arial" w:cs="Arial"/>
                <w:color w:val="000000"/>
                <w:sz w:val="20"/>
                <w:szCs w:val="20"/>
              </w:rPr>
              <w:t xml:space="preserve">et la DRFIP. </w:t>
            </w:r>
            <w:r w:rsidRPr="007820E6">
              <w:rPr>
                <w:rFonts w:ascii="Arial" w:eastAsia="Times New Roman" w:hAnsi="Arial" w:cs="Arial"/>
                <w:color w:val="000000"/>
                <w:sz w:val="20"/>
                <w:szCs w:val="20"/>
              </w:rPr>
              <w:br/>
            </w:r>
            <w:r w:rsidRPr="007820E6">
              <w:rPr>
                <w:rFonts w:ascii="Arial" w:eastAsia="Times New Roman" w:hAnsi="Arial" w:cs="Arial"/>
                <w:color w:val="000000"/>
                <w:sz w:val="20"/>
                <w:szCs w:val="20"/>
              </w:rPr>
              <w:br/>
              <w:t xml:space="preserve">Activités principales : </w:t>
            </w:r>
            <w:r w:rsidRPr="007820E6">
              <w:rPr>
                <w:rFonts w:ascii="Arial" w:eastAsia="Times New Roman" w:hAnsi="Arial" w:cs="Arial"/>
                <w:color w:val="000000"/>
                <w:sz w:val="20"/>
                <w:szCs w:val="20"/>
              </w:rPr>
              <w:br/>
              <w:t xml:space="preserve">- Examen des demandes d’ouverture de droits pour certaines catégories d’allocataires (travailleurs indépendants, étudiants, étrangers européens) </w:t>
            </w:r>
            <w:r w:rsidRPr="007820E6">
              <w:rPr>
                <w:rFonts w:ascii="Arial" w:eastAsia="Times New Roman" w:hAnsi="Arial" w:cs="Arial"/>
                <w:color w:val="000000"/>
                <w:sz w:val="20"/>
                <w:szCs w:val="20"/>
              </w:rPr>
              <w:br/>
              <w:t xml:space="preserve">- Traitement des recours gracieux et contentieux (étude des situations juridiques sur l’ouverture ou le maintien du droit au RSA, examen des demandes de remise de dette, rédaction des courriers de réponse) </w:t>
            </w:r>
          </w:p>
          <w:p w:rsidR="002D6855" w:rsidRPr="007820E6" w:rsidRDefault="002D6855" w:rsidP="007820E6">
            <w:pPr>
              <w:spacing w:after="0" w:line="240" w:lineRule="auto"/>
              <w:rPr>
                <w:rFonts w:ascii="Times New Roman" w:eastAsia="Times New Roman" w:hAnsi="Times New Roman" w:cs="Times New Roman"/>
                <w:sz w:val="24"/>
                <w:szCs w:val="24"/>
              </w:rPr>
            </w:pPr>
          </w:p>
        </w:tc>
      </w:tr>
      <w:tr w:rsidR="007820E6" w:rsidRPr="007820E6" w:rsidTr="007820E6">
        <w:trPr>
          <w:trHeight w:val="300"/>
          <w:tblCellSpacing w:w="0" w:type="dxa"/>
          <w:jc w:val="center"/>
        </w:trPr>
        <w:tc>
          <w:tcPr>
            <w:tcW w:w="0" w:type="auto"/>
            <w:vAlign w:val="center"/>
            <w:hideMark/>
          </w:tcPr>
          <w:p w:rsidR="007820E6" w:rsidRPr="007820E6" w:rsidRDefault="007820E6" w:rsidP="002D6855">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FFFFFF"/>
                <w:sz w:val="20"/>
              </w:rPr>
              <w:t xml:space="preserve"> </w:t>
            </w:r>
            <w:r w:rsidRPr="007820E6">
              <w:rPr>
                <w:rFonts w:ascii="Arial" w:eastAsia="Times New Roman" w:hAnsi="Arial" w:cs="Arial"/>
                <w:color w:val="000000"/>
                <w:sz w:val="20"/>
                <w:szCs w:val="20"/>
              </w:rPr>
              <w:t>Saisie sur</w:t>
            </w:r>
            <w:r w:rsidR="002D6855">
              <w:rPr>
                <w:rFonts w:ascii="Arial" w:eastAsia="Times New Roman" w:hAnsi="Arial" w:cs="Arial"/>
                <w:color w:val="000000"/>
                <w:sz w:val="20"/>
                <w:szCs w:val="20"/>
              </w:rPr>
              <w:t xml:space="preserve"> le logiciel</w:t>
            </w:r>
            <w:r w:rsidRPr="007820E6">
              <w:rPr>
                <w:rFonts w:ascii="Arial" w:eastAsia="Times New Roman" w:hAnsi="Arial" w:cs="Arial"/>
                <w:color w:val="000000"/>
                <w:sz w:val="20"/>
                <w:szCs w:val="20"/>
              </w:rPr>
              <w:t xml:space="preserve"> ISIS </w:t>
            </w:r>
            <w:r w:rsidR="002D6855">
              <w:rPr>
                <w:rFonts w:ascii="Arial" w:eastAsia="Times New Roman" w:hAnsi="Arial" w:cs="Arial"/>
                <w:color w:val="000000"/>
                <w:sz w:val="20"/>
                <w:szCs w:val="20"/>
              </w:rPr>
              <w:t xml:space="preserve">et travail en gestion dématérialisée </w:t>
            </w:r>
            <w:r w:rsidRPr="007820E6">
              <w:rPr>
                <w:rFonts w:ascii="Arial" w:eastAsia="Times New Roman" w:hAnsi="Arial" w:cs="Arial"/>
                <w:color w:val="000000"/>
                <w:sz w:val="20"/>
                <w:szCs w:val="20"/>
              </w:rPr>
              <w:t xml:space="preserve">(formation assurée) </w:t>
            </w:r>
          </w:p>
        </w:tc>
      </w:tr>
    </w:tbl>
    <w:p w:rsidR="007820E6" w:rsidRPr="007820E6" w:rsidRDefault="007820E6" w:rsidP="007820E6">
      <w:pPr>
        <w:spacing w:after="0" w:line="240" w:lineRule="auto"/>
        <w:rPr>
          <w:rFonts w:ascii="Times New Roman" w:eastAsia="Times New Roman" w:hAnsi="Times New Roman" w:cs="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3143"/>
        <w:gridCol w:w="2912"/>
        <w:gridCol w:w="3017"/>
      </w:tblGrid>
      <w:tr w:rsidR="007820E6" w:rsidRPr="007820E6" w:rsidTr="00A5734A">
        <w:trPr>
          <w:trHeight w:val="270"/>
          <w:tblCellSpacing w:w="0" w:type="dxa"/>
          <w:jc w:val="center"/>
        </w:trPr>
        <w:tc>
          <w:tcPr>
            <w:tcW w:w="5000" w:type="pct"/>
            <w:gridSpan w:val="3"/>
            <w:tcBorders>
              <w:top w:val="nil"/>
              <w:left w:val="nil"/>
              <w:bottom w:val="single" w:sz="6" w:space="0" w:color="03688D"/>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03688D"/>
                <w:sz w:val="24"/>
                <w:szCs w:val="24"/>
              </w:rPr>
              <w:t xml:space="preserve">PROFIL SOUHAITÉ </w:t>
            </w:r>
          </w:p>
        </w:tc>
      </w:tr>
      <w:tr w:rsidR="007820E6" w:rsidRPr="007820E6" w:rsidTr="006A6BA1">
        <w:trPr>
          <w:tblCellSpacing w:w="0" w:type="dxa"/>
          <w:jc w:val="center"/>
        </w:trPr>
        <w:tc>
          <w:tcPr>
            <w:tcW w:w="1732" w:type="pct"/>
            <w:tcBorders>
              <w:top w:val="nil"/>
              <w:left w:val="nil"/>
              <w:bottom w:val="single" w:sz="6" w:space="0" w:color="03688D"/>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Qualités requises </w:t>
            </w:r>
          </w:p>
        </w:tc>
        <w:tc>
          <w:tcPr>
            <w:tcW w:w="1605" w:type="pct"/>
            <w:tcBorders>
              <w:top w:val="nil"/>
              <w:left w:val="single" w:sz="6" w:space="0" w:color="03688D"/>
              <w:bottom w:val="single" w:sz="6" w:space="0" w:color="03688D"/>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Connaissances professionnelles </w:t>
            </w:r>
          </w:p>
        </w:tc>
        <w:tc>
          <w:tcPr>
            <w:tcW w:w="1662" w:type="pct"/>
            <w:tcBorders>
              <w:top w:val="nil"/>
              <w:left w:val="single" w:sz="6" w:space="0" w:color="03688D"/>
              <w:bottom w:val="single" w:sz="6" w:space="0" w:color="03688D"/>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Savoir-faire </w:t>
            </w:r>
          </w:p>
        </w:tc>
      </w:tr>
      <w:tr w:rsidR="007820E6" w:rsidRPr="007820E6" w:rsidTr="006A6BA1">
        <w:trPr>
          <w:trHeight w:val="300"/>
          <w:tblCellSpacing w:w="0" w:type="dxa"/>
          <w:jc w:val="center"/>
        </w:trPr>
        <w:tc>
          <w:tcPr>
            <w:tcW w:w="1732" w:type="pct"/>
            <w:tcBorders>
              <w:top w:val="nil"/>
              <w:left w:val="nil"/>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N°1 </w:t>
            </w:r>
            <w:r w:rsidRPr="007820E6">
              <w:rPr>
                <w:rFonts w:ascii="Arial" w:eastAsia="Times New Roman" w:hAnsi="Arial" w:cs="Arial"/>
                <w:color w:val="000000"/>
                <w:sz w:val="20"/>
                <w:szCs w:val="20"/>
              </w:rPr>
              <w:t xml:space="preserve">Aptitude au raisonnement juridique </w:t>
            </w:r>
          </w:p>
        </w:tc>
        <w:tc>
          <w:tcPr>
            <w:tcW w:w="1605"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N°1 </w:t>
            </w:r>
            <w:r w:rsidRPr="007820E6">
              <w:rPr>
                <w:rFonts w:ascii="Arial" w:eastAsia="Times New Roman" w:hAnsi="Arial" w:cs="Arial"/>
                <w:color w:val="000000"/>
                <w:sz w:val="20"/>
                <w:szCs w:val="20"/>
              </w:rPr>
              <w:t xml:space="preserve">Connaissances juridiques </w:t>
            </w:r>
          </w:p>
        </w:tc>
        <w:tc>
          <w:tcPr>
            <w:tcW w:w="1662"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N°1 </w:t>
            </w:r>
            <w:r w:rsidRPr="007820E6">
              <w:rPr>
                <w:rFonts w:ascii="Arial" w:eastAsia="Times New Roman" w:hAnsi="Arial" w:cs="Arial"/>
                <w:color w:val="000000"/>
                <w:sz w:val="20"/>
                <w:szCs w:val="20"/>
              </w:rPr>
              <w:t xml:space="preserve">Aptitude au travail en équipe et à la coopération </w:t>
            </w:r>
          </w:p>
        </w:tc>
      </w:tr>
      <w:tr w:rsidR="007820E6" w:rsidRPr="007820E6" w:rsidTr="006A6BA1">
        <w:trPr>
          <w:trHeight w:val="300"/>
          <w:tblCellSpacing w:w="0" w:type="dxa"/>
          <w:jc w:val="center"/>
        </w:trPr>
        <w:tc>
          <w:tcPr>
            <w:tcW w:w="1732" w:type="pct"/>
            <w:tcBorders>
              <w:top w:val="nil"/>
              <w:left w:val="nil"/>
              <w:bottom w:val="nil"/>
              <w:right w:val="nil"/>
            </w:tcBorders>
            <w:hideMark/>
          </w:tcPr>
          <w:p w:rsidR="00A5734A" w:rsidRDefault="007820E6" w:rsidP="007820E6">
            <w:pPr>
              <w:spacing w:after="0" w:line="240" w:lineRule="auto"/>
              <w:rPr>
                <w:rFonts w:ascii="Arial" w:eastAsia="Times New Roman" w:hAnsi="Arial" w:cs="Arial"/>
                <w:color w:val="000000"/>
                <w:sz w:val="20"/>
                <w:szCs w:val="20"/>
              </w:rPr>
            </w:pPr>
            <w:r w:rsidRPr="007820E6">
              <w:rPr>
                <w:rFonts w:ascii="Arial" w:eastAsia="Times New Roman" w:hAnsi="Arial" w:cs="Arial"/>
                <w:b/>
                <w:bCs/>
                <w:color w:val="03688D"/>
                <w:sz w:val="20"/>
              </w:rPr>
              <w:t xml:space="preserve">N°2 </w:t>
            </w:r>
            <w:r w:rsidRPr="007820E6">
              <w:rPr>
                <w:rFonts w:ascii="Arial" w:eastAsia="Times New Roman" w:hAnsi="Arial" w:cs="Arial"/>
                <w:color w:val="000000"/>
                <w:sz w:val="20"/>
                <w:szCs w:val="20"/>
              </w:rPr>
              <w:t xml:space="preserve">Sens des priorités et d’organisation des tâches (travail en flux tendu) </w:t>
            </w:r>
          </w:p>
          <w:p w:rsidR="007820E6" w:rsidRPr="007820E6" w:rsidRDefault="007820E6" w:rsidP="007820E6">
            <w:pPr>
              <w:spacing w:after="0" w:line="240" w:lineRule="auto"/>
              <w:rPr>
                <w:rFonts w:ascii="Times New Roman" w:eastAsia="Times New Roman" w:hAnsi="Times New Roman" w:cs="Times New Roman"/>
                <w:sz w:val="24"/>
                <w:szCs w:val="24"/>
              </w:rPr>
            </w:pPr>
          </w:p>
        </w:tc>
        <w:tc>
          <w:tcPr>
            <w:tcW w:w="1605"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N°2 </w:t>
            </w:r>
            <w:r w:rsidRPr="007820E6">
              <w:rPr>
                <w:rFonts w:ascii="Arial" w:eastAsia="Times New Roman" w:hAnsi="Arial" w:cs="Arial"/>
                <w:color w:val="000000"/>
                <w:sz w:val="20"/>
                <w:szCs w:val="20"/>
              </w:rPr>
              <w:t xml:space="preserve">Bureautique </w:t>
            </w:r>
          </w:p>
        </w:tc>
        <w:tc>
          <w:tcPr>
            <w:tcW w:w="1662"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N°2 </w:t>
            </w:r>
            <w:r w:rsidRPr="007820E6">
              <w:rPr>
                <w:rFonts w:ascii="Arial" w:eastAsia="Times New Roman" w:hAnsi="Arial" w:cs="Arial"/>
                <w:color w:val="000000"/>
                <w:sz w:val="20"/>
                <w:szCs w:val="20"/>
              </w:rPr>
              <w:t xml:space="preserve">Intérêt pour les problématiques sociales </w:t>
            </w:r>
          </w:p>
        </w:tc>
      </w:tr>
      <w:tr w:rsidR="007820E6" w:rsidRPr="007820E6" w:rsidTr="006A6BA1">
        <w:trPr>
          <w:trHeight w:val="300"/>
          <w:tblCellSpacing w:w="0" w:type="dxa"/>
          <w:jc w:val="center"/>
        </w:trPr>
        <w:tc>
          <w:tcPr>
            <w:tcW w:w="1732" w:type="pct"/>
            <w:tcBorders>
              <w:top w:val="nil"/>
              <w:left w:val="nil"/>
              <w:bottom w:val="nil"/>
              <w:right w:val="nil"/>
            </w:tcBorders>
            <w:hideMark/>
          </w:tcPr>
          <w:p w:rsidR="007820E6" w:rsidRPr="007820E6" w:rsidRDefault="007820E6" w:rsidP="00A5734A">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N°3 </w:t>
            </w:r>
            <w:r w:rsidR="00A5734A">
              <w:rPr>
                <w:rFonts w:ascii="Arial" w:eastAsia="Times New Roman" w:hAnsi="Arial" w:cs="Arial"/>
                <w:color w:val="000000"/>
                <w:sz w:val="20"/>
                <w:szCs w:val="20"/>
              </w:rPr>
              <w:t>Autonome dans la gestion du travail</w:t>
            </w:r>
          </w:p>
        </w:tc>
        <w:tc>
          <w:tcPr>
            <w:tcW w:w="1605"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N°3 </w:t>
            </w:r>
          </w:p>
        </w:tc>
        <w:tc>
          <w:tcPr>
            <w:tcW w:w="1662"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N°3 </w:t>
            </w:r>
            <w:r w:rsidRPr="007820E6">
              <w:rPr>
                <w:rFonts w:ascii="Arial" w:eastAsia="Times New Roman" w:hAnsi="Arial" w:cs="Arial"/>
                <w:color w:val="000000"/>
                <w:sz w:val="20"/>
                <w:szCs w:val="20"/>
              </w:rPr>
              <w:t xml:space="preserve">Goût pour le travail en partenariat </w:t>
            </w:r>
          </w:p>
        </w:tc>
      </w:tr>
      <w:tr w:rsidR="007820E6" w:rsidRPr="007820E6" w:rsidTr="006A6BA1">
        <w:trPr>
          <w:trHeight w:val="300"/>
          <w:tblCellSpacing w:w="0" w:type="dxa"/>
          <w:jc w:val="center"/>
        </w:trPr>
        <w:tc>
          <w:tcPr>
            <w:tcW w:w="1732" w:type="pct"/>
            <w:tcBorders>
              <w:top w:val="nil"/>
              <w:left w:val="nil"/>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N°4 </w:t>
            </w:r>
          </w:p>
        </w:tc>
        <w:tc>
          <w:tcPr>
            <w:tcW w:w="1605"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N°4 </w:t>
            </w:r>
          </w:p>
        </w:tc>
        <w:tc>
          <w:tcPr>
            <w:tcW w:w="1662"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N°4 </w:t>
            </w:r>
          </w:p>
        </w:tc>
      </w:tr>
      <w:tr w:rsidR="007820E6" w:rsidRPr="007820E6" w:rsidTr="006A6BA1">
        <w:trPr>
          <w:trHeight w:val="300"/>
          <w:tblCellSpacing w:w="0" w:type="dxa"/>
          <w:jc w:val="center"/>
        </w:trPr>
        <w:tc>
          <w:tcPr>
            <w:tcW w:w="1732" w:type="pct"/>
            <w:tcBorders>
              <w:top w:val="nil"/>
              <w:left w:val="nil"/>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N°5 </w:t>
            </w:r>
          </w:p>
        </w:tc>
        <w:tc>
          <w:tcPr>
            <w:tcW w:w="1605"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N°5 </w:t>
            </w:r>
          </w:p>
        </w:tc>
        <w:tc>
          <w:tcPr>
            <w:tcW w:w="1662" w:type="pct"/>
            <w:tcBorders>
              <w:top w:val="nil"/>
              <w:left w:val="single" w:sz="6" w:space="0" w:color="03688D"/>
              <w:bottom w:val="nil"/>
              <w:right w:val="nil"/>
            </w:tcBorders>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N°5 </w:t>
            </w:r>
          </w:p>
        </w:tc>
      </w:tr>
      <w:tr w:rsidR="007820E6" w:rsidRPr="007820E6" w:rsidTr="00A5734A">
        <w:trPr>
          <w:trHeight w:val="300"/>
          <w:tblCellSpacing w:w="0" w:type="dxa"/>
          <w:jc w:val="center"/>
        </w:trPr>
        <w:tc>
          <w:tcPr>
            <w:tcW w:w="5000" w:type="pct"/>
            <w:gridSpan w:val="3"/>
            <w:tcBorders>
              <w:top w:val="nil"/>
              <w:left w:val="nil"/>
              <w:bottom w:val="nil"/>
              <w:right w:val="nil"/>
            </w:tcBorders>
            <w:vAlign w:val="center"/>
            <w:hideMark/>
          </w:tcPr>
          <w:p w:rsidR="007820E6" w:rsidRPr="007820E6" w:rsidRDefault="007820E6" w:rsidP="007820E6">
            <w:pPr>
              <w:spacing w:after="0" w:line="240" w:lineRule="auto"/>
              <w:rPr>
                <w:rFonts w:ascii="Times New Roman" w:eastAsia="Times New Roman" w:hAnsi="Times New Roman" w:cs="Times New Roman"/>
                <w:sz w:val="24"/>
                <w:szCs w:val="24"/>
              </w:rPr>
            </w:pPr>
            <w:r w:rsidRPr="007820E6">
              <w:rPr>
                <w:rFonts w:ascii="Arial" w:eastAsia="Times New Roman" w:hAnsi="Arial" w:cs="Arial"/>
                <w:b/>
                <w:bCs/>
                <w:color w:val="03688D"/>
                <w:sz w:val="20"/>
              </w:rPr>
              <w:t xml:space="preserve">Formation et / ou expérience professionnelle souhaitée(s) : </w:t>
            </w:r>
          </w:p>
        </w:tc>
      </w:tr>
      <w:tr w:rsidR="007820E6" w:rsidRPr="007820E6" w:rsidTr="00A5734A">
        <w:trPr>
          <w:trHeight w:val="270"/>
          <w:tblCellSpacing w:w="0" w:type="dxa"/>
          <w:jc w:val="center"/>
        </w:trPr>
        <w:tc>
          <w:tcPr>
            <w:tcW w:w="5000" w:type="pct"/>
            <w:gridSpan w:val="3"/>
            <w:tcBorders>
              <w:top w:val="nil"/>
              <w:left w:val="nil"/>
              <w:bottom w:val="single" w:sz="6" w:space="0" w:color="FFFFFF"/>
              <w:right w:val="nil"/>
            </w:tcBorders>
            <w:vAlign w:val="center"/>
            <w:hideMark/>
          </w:tcPr>
          <w:p w:rsidR="007820E6" w:rsidRPr="007820E6" w:rsidRDefault="007820E6" w:rsidP="007820E6">
            <w:pPr>
              <w:spacing w:after="0" w:line="240" w:lineRule="auto"/>
              <w:jc w:val="center"/>
              <w:rPr>
                <w:rFonts w:ascii="Times New Roman" w:eastAsia="Times New Roman" w:hAnsi="Times New Roman" w:cs="Times New Roman"/>
                <w:sz w:val="24"/>
                <w:szCs w:val="24"/>
              </w:rPr>
            </w:pPr>
            <w:r w:rsidRPr="007820E6">
              <w:rPr>
                <w:rFonts w:ascii="Arial" w:eastAsia="Times New Roman" w:hAnsi="Arial" w:cs="Arial"/>
                <w:b/>
                <w:bCs/>
                <w:color w:val="FFFFFF"/>
                <w:sz w:val="24"/>
                <w:szCs w:val="24"/>
              </w:rPr>
              <w:t xml:space="preserve">TACT </w:t>
            </w:r>
          </w:p>
        </w:tc>
      </w:tr>
      <w:tr w:rsidR="00A5734A" w:rsidRPr="007820E6" w:rsidTr="00A5734A">
        <w:trPr>
          <w:trHeight w:val="300"/>
          <w:tblCellSpacing w:w="0" w:type="dxa"/>
          <w:jc w:val="center"/>
        </w:trPr>
        <w:tc>
          <w:tcPr>
            <w:tcW w:w="5000" w:type="pct"/>
            <w:gridSpan w:val="3"/>
            <w:vAlign w:val="center"/>
            <w:hideMark/>
          </w:tcPr>
          <w:p w:rsidR="00A5734A" w:rsidRPr="007820E6" w:rsidRDefault="00A5734A" w:rsidP="00A5734A">
            <w:pPr>
              <w:spacing w:after="0" w:line="240" w:lineRule="auto"/>
              <w:rPr>
                <w:rFonts w:ascii="Times New Roman" w:eastAsia="Times New Roman" w:hAnsi="Times New Roman" w:cs="Times New Roman"/>
                <w:sz w:val="24"/>
                <w:szCs w:val="24"/>
              </w:rPr>
            </w:pPr>
          </w:p>
        </w:tc>
      </w:tr>
      <w:tr w:rsidR="00A5734A" w:rsidRPr="007820E6" w:rsidTr="00A5734A">
        <w:trPr>
          <w:trHeight w:val="300"/>
          <w:tblCellSpacing w:w="0" w:type="dxa"/>
          <w:jc w:val="center"/>
        </w:trPr>
        <w:tc>
          <w:tcPr>
            <w:tcW w:w="5000" w:type="pct"/>
            <w:gridSpan w:val="3"/>
            <w:tcBorders>
              <w:top w:val="nil"/>
              <w:left w:val="nil"/>
              <w:bottom w:val="single" w:sz="6" w:space="0" w:color="FFFFFF"/>
              <w:right w:val="nil"/>
            </w:tcBorders>
            <w:vAlign w:val="center"/>
            <w:hideMark/>
          </w:tcPr>
          <w:p w:rsidR="00A5734A" w:rsidRPr="007820E6" w:rsidRDefault="00A5734A" w:rsidP="00A5734A">
            <w:pPr>
              <w:spacing w:after="0" w:line="240" w:lineRule="auto"/>
              <w:rPr>
                <w:rFonts w:ascii="Times New Roman" w:eastAsia="Times New Roman" w:hAnsi="Times New Roman" w:cs="Times New Roman"/>
                <w:sz w:val="24"/>
                <w:szCs w:val="24"/>
              </w:rPr>
            </w:pPr>
            <w:bookmarkStart w:id="0" w:name="_GoBack"/>
            <w:bookmarkEnd w:id="0"/>
          </w:p>
        </w:tc>
      </w:tr>
    </w:tbl>
    <w:p w:rsidR="00F91916" w:rsidRDefault="00F91916" w:rsidP="002D6855"/>
    <w:sectPr w:rsidR="00F91916" w:rsidSect="00F91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E6"/>
    <w:rsid w:val="002C0AD3"/>
    <w:rsid w:val="002D6855"/>
    <w:rsid w:val="00335ADA"/>
    <w:rsid w:val="004A7F5E"/>
    <w:rsid w:val="006A6BA1"/>
    <w:rsid w:val="00713260"/>
    <w:rsid w:val="007820E6"/>
    <w:rsid w:val="007D78E4"/>
    <w:rsid w:val="00A5734A"/>
    <w:rsid w:val="00BD2B3F"/>
    <w:rsid w:val="00D3251F"/>
    <w:rsid w:val="00F91916"/>
    <w:rsid w:val="00FC29C1"/>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ADEB"/>
  <w15:docId w15:val="{3D7A445E-EFF2-4D87-BB82-50B5C108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820E6"/>
    <w:rPr>
      <w:b/>
      <w:bCs/>
    </w:rPr>
  </w:style>
  <w:style w:type="character" w:styleId="Lienhypertexte">
    <w:name w:val="Hyperlink"/>
    <w:basedOn w:val="Policepardfaut"/>
    <w:uiPriority w:val="99"/>
    <w:semiHidden/>
    <w:unhideWhenUsed/>
    <w:rsid w:val="00782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52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herault</dc:creator>
  <cp:lastModifiedBy>Parravano, Dorine</cp:lastModifiedBy>
  <cp:revision>2</cp:revision>
  <dcterms:created xsi:type="dcterms:W3CDTF">2024-05-21T14:01:00Z</dcterms:created>
  <dcterms:modified xsi:type="dcterms:W3CDTF">2024-05-21T14:01:00Z</dcterms:modified>
</cp:coreProperties>
</file>