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C31A3">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CB0F7D" w:rsidRDefault="00EB2D6C" w:rsidP="00CB0F7D">
            <w:pPr>
              <w:shd w:val="clear" w:color="auto" w:fill="FFFFFF" w:themeFill="background1"/>
              <w:spacing w:after="120"/>
              <w:ind w:left="56" w:right="-567"/>
              <w:jc w:val="center"/>
              <w:rPr>
                <w:rStyle w:val="lev"/>
                <w:rFonts w:ascii="Arial" w:hAnsi="Arial" w:cs="Arial"/>
                <w:color w:val="03688D"/>
                <w:szCs w:val="20"/>
              </w:rPr>
            </w:pPr>
            <w:r>
              <w:rPr>
                <w:rStyle w:val="lev"/>
                <w:rFonts w:ascii="Arial" w:hAnsi="Arial" w:cs="Arial"/>
                <w:color w:val="03688D"/>
                <w:szCs w:val="20"/>
              </w:rPr>
              <w:t xml:space="preserve">DEMANDE DE RESSOURCES dans SI </w:t>
            </w:r>
            <w:r w:rsidR="00565373">
              <w:rPr>
                <w:rStyle w:val="lev"/>
                <w:rFonts w:ascii="Arial" w:hAnsi="Arial" w:cs="Arial"/>
                <w:color w:val="03688D"/>
                <w:szCs w:val="20"/>
              </w:rPr>
              <w:t>« </w:t>
            </w:r>
            <w:r>
              <w:rPr>
                <w:rStyle w:val="lev"/>
                <w:rFonts w:ascii="Arial" w:hAnsi="Arial" w:cs="Arial"/>
                <w:color w:val="03688D"/>
                <w:szCs w:val="20"/>
              </w:rPr>
              <w:t>TRAVAILLER POUR PARIS</w:t>
            </w:r>
            <w:r w:rsidR="00565373">
              <w:rPr>
                <w:rStyle w:val="lev"/>
                <w:rFonts w:ascii="Arial" w:hAnsi="Arial" w:cs="Arial"/>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DC31A3">
        <w:trPr>
          <w:trHeight w:val="300"/>
          <w:tblCellSpacing w:w="0" w:type="dxa"/>
          <w:jc w:val="center"/>
        </w:trPr>
        <w:tc>
          <w:tcPr>
            <w:tcW w:w="10345" w:type="dxa"/>
            <w:gridSpan w:val="5"/>
            <w:vAlign w:val="center"/>
            <w:hideMark/>
          </w:tcPr>
          <w:p w:rsidR="002A2DD7" w:rsidRDefault="00EB2D6C" w:rsidP="00D462E5">
            <w:pPr>
              <w:shd w:val="clear" w:color="auto" w:fill="FFFFFF" w:themeFill="background1"/>
              <w:spacing w:after="0"/>
              <w:ind w:right="1"/>
              <w:rPr>
                <w:b/>
                <w:bCs/>
                <w:color w:val="00000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FA23A1" w:rsidRPr="00DC31A3">
              <w:rPr>
                <w:b/>
                <w:bCs/>
                <w:color w:val="000000"/>
              </w:rPr>
              <w:t xml:space="preserve">SUNI Chef de </w:t>
            </w:r>
            <w:r w:rsidR="002A2DD7">
              <w:rPr>
                <w:b/>
                <w:bCs/>
                <w:color w:val="000000"/>
              </w:rPr>
              <w:t>projet</w:t>
            </w:r>
            <w:r w:rsidR="00FA23A1" w:rsidRPr="00DC31A3">
              <w:rPr>
                <w:b/>
                <w:bCs/>
                <w:color w:val="000000"/>
              </w:rPr>
              <w:t xml:space="preserve"> </w:t>
            </w:r>
            <w:r w:rsidR="007F6831" w:rsidRPr="00DC31A3">
              <w:rPr>
                <w:b/>
                <w:bCs/>
                <w:color w:val="000000"/>
              </w:rPr>
              <w:t>MOA</w:t>
            </w:r>
            <w:r w:rsidR="00FA23A1" w:rsidRPr="00DC31A3">
              <w:rPr>
                <w:b/>
                <w:bCs/>
                <w:color w:val="000000"/>
              </w:rPr>
              <w:t xml:space="preserve"> </w:t>
            </w:r>
            <w:r w:rsidR="002A2DD7" w:rsidRPr="002A2DD7">
              <w:rPr>
                <w:b/>
                <w:bCs/>
                <w:color w:val="000000"/>
              </w:rPr>
              <w:t>C000008673</w:t>
            </w:r>
          </w:p>
          <w:p w:rsidR="00EB2D6C" w:rsidRPr="00EB2D6C" w:rsidRDefault="006A53C4" w:rsidP="00D462E5">
            <w:pPr>
              <w:shd w:val="clear" w:color="auto" w:fill="FFFFFF" w:themeFill="background1"/>
              <w:spacing w:after="0"/>
              <w:ind w:right="1"/>
              <w:rPr>
                <w:rStyle w:val="lev"/>
                <w:rFonts w:ascii="Arial" w:hAnsi="Arial" w:cs="Arial"/>
                <w:b w:val="0"/>
                <w:i/>
                <w:sz w:val="20"/>
                <w:szCs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D462E5">
              <w:rPr>
                <w:bCs/>
                <w:color w:val="000000"/>
              </w:rPr>
              <w:t xml:space="preserve"> des Ressources</w:t>
            </w:r>
            <w:r w:rsidR="00EB2D6C" w:rsidRPr="00EB7DB3">
              <w:rPr>
                <w:bCs/>
                <w:color w:val="000000"/>
              </w:rPr>
              <w:t xml:space="preserve"> &gt; S</w:t>
            </w:r>
            <w:r w:rsidR="00D462E5">
              <w:rPr>
                <w:bCs/>
                <w:color w:val="000000"/>
              </w:rPr>
              <w:t>UNI</w:t>
            </w:r>
            <w:r w:rsidR="007F6831">
              <w:rPr>
                <w:bCs/>
                <w:color w:val="000000"/>
              </w:rPr>
              <w:t>&gt; Domaine PPE</w:t>
            </w:r>
          </w:p>
        </w:tc>
        <w:tc>
          <w:tcPr>
            <w:tcW w:w="85"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DC31A3">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r w:rsidR="009E0C7B">
              <w:rPr>
                <w:bCs/>
                <w:color w:val="000000"/>
              </w:rPr>
              <w:t>Infos non publiées pour échanger entre les acteurs du SI</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290FEC">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w:t>
            </w:r>
            <w:r w:rsidR="00290FEC">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E6635A" w:rsidRPr="00E6635A">
              <w:rPr>
                <w:bCs/>
                <w:color w:val="000000"/>
              </w:rPr>
              <w:t>Mobilité</w:t>
            </w:r>
          </w:p>
          <w:p w:rsidR="005648FE" w:rsidRDefault="005648FE" w:rsidP="00E63B77">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Pr="00EB7DB3">
              <w:rPr>
                <w:bCs/>
                <w:color w:val="000000"/>
              </w:rPr>
              <w:t>Administrative</w:t>
            </w:r>
            <w:r w:rsidR="007F6831">
              <w:rPr>
                <w:bCs/>
                <w:color w:val="000000"/>
              </w:rPr>
              <w:t xml:space="preserve">, </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002A2DD7">
              <w:rPr>
                <w:color w:val="000000"/>
              </w:rPr>
              <w:t>B</w:t>
            </w:r>
            <w:r w:rsidR="00E63B77">
              <w:rPr>
                <w:rStyle w:val="lev"/>
                <w:rFonts w:ascii="Arial" w:hAnsi="Arial" w:cs="Arial"/>
                <w:color w:val="03688D"/>
                <w:sz w:val="18"/>
                <w:szCs w:val="20"/>
              </w:rPr>
              <w:t xml:space="preserve"> </w:t>
            </w:r>
            <w:r w:rsidR="00A2440E">
              <w:rPr>
                <w:rFonts w:cstheme="minorHAnsi"/>
                <w:b/>
                <w:i/>
                <w:color w:val="000000"/>
                <w:sz w:val="20"/>
              </w:rPr>
              <w:t xml:space="preserve">       </w:t>
            </w:r>
          </w:p>
          <w:p w:rsidR="009143EE" w:rsidRP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002A2DD7">
              <w:rPr>
                <w:bCs/>
                <w:color w:val="000000"/>
              </w:rPr>
              <w:t>Secrétaire Administratif</w:t>
            </w:r>
          </w:p>
          <w:p w:rsidR="00EB2D6C" w:rsidRPr="009143EE" w:rsidRDefault="00EB7DB3" w:rsidP="00E63B77">
            <w:pPr>
              <w:shd w:val="clear" w:color="auto" w:fill="FFFFFF" w:themeFill="background1"/>
              <w:spacing w:after="120"/>
              <w:ind w:right="1"/>
              <w:rPr>
                <w:rStyle w:val="lev"/>
                <w:b w:val="0"/>
                <w:color w:val="000000"/>
              </w:rPr>
            </w:pPr>
            <w:r w:rsidRPr="00EB7DB3">
              <w:rPr>
                <w:rStyle w:val="lev"/>
                <w:rFonts w:ascii="Arial" w:hAnsi="Arial" w:cs="Arial"/>
                <w:bCs w:val="0"/>
                <w:color w:val="03688D"/>
                <w:sz w:val="20"/>
                <w:szCs w:val="20"/>
              </w:rPr>
              <w:t>Grade :</w:t>
            </w:r>
            <w:r>
              <w:rPr>
                <w:bCs/>
                <w:color w:val="000000"/>
              </w:rPr>
              <w:t xml:space="preserve"> </w:t>
            </w:r>
            <w:r w:rsidR="003F7DDD">
              <w:rPr>
                <w:bCs/>
                <w:color w:val="000000"/>
              </w:rPr>
              <w:t>Attaché</w:t>
            </w:r>
            <w:r w:rsidR="007F6831">
              <w:rPr>
                <w:bCs/>
                <w:color w:val="000000"/>
              </w:rPr>
              <w:t xml:space="preserve"> / ingénieur</w:t>
            </w:r>
            <w:r>
              <w:rPr>
                <w:bCs/>
                <w:color w:val="000000"/>
              </w:rPr>
              <w:t xml:space="preserve">  </w:t>
            </w:r>
            <w:r w:rsidR="009143EE">
              <w:rPr>
                <w:bCs/>
                <w:color w:val="000000"/>
              </w:rPr>
              <w:t xml:space="preserve">  </w:t>
            </w:r>
            <w:r w:rsidR="007837DE" w:rsidRPr="007837DE">
              <w:rPr>
                <w:rStyle w:val="lev"/>
                <w:rFonts w:ascii="Arial" w:hAnsi="Arial" w:cs="Arial"/>
                <w:bCs w:val="0"/>
                <w:color w:val="03688D"/>
                <w:sz w:val="20"/>
                <w:szCs w:val="20"/>
              </w:rPr>
              <w:t>Spécialité</w:t>
            </w:r>
            <w:r w:rsidR="007837DE">
              <w:rPr>
                <w:rStyle w:val="lev"/>
                <w:rFonts w:ascii="Arial" w:hAnsi="Arial" w:cs="Arial"/>
                <w:bCs w:val="0"/>
                <w:color w:val="03688D"/>
                <w:sz w:val="20"/>
                <w:szCs w:val="20"/>
              </w:rPr>
              <w:t xml:space="preserve"> : </w:t>
            </w:r>
            <w:r w:rsidR="007837DE" w:rsidRPr="007837DE">
              <w:rPr>
                <w:color w:val="000000"/>
              </w:rPr>
              <w:t>choix de la spécialité</w:t>
            </w:r>
          </w:p>
          <w:p w:rsidR="00E63B77" w:rsidRPr="00E63B77" w:rsidRDefault="00E63B77"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Emploi fonctionnel : </w:t>
            </w:r>
            <w:r w:rsidRPr="004814C1">
              <w:rPr>
                <w:rFonts w:cstheme="minorHAnsi"/>
                <w:color w:val="000000"/>
              </w:rPr>
              <w:t>Oui/non</w:t>
            </w:r>
          </w:p>
          <w:p w:rsidR="006D0336" w:rsidRPr="005648FE" w:rsidRDefault="005648FE"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sidR="00901D33">
              <w:rPr>
                <w:bCs/>
                <w:color w:val="000000"/>
              </w:rPr>
              <w:t>Chef de projet MOA</w:t>
            </w:r>
          </w:p>
        </w:tc>
        <w:tc>
          <w:tcPr>
            <w:tcW w:w="85"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DC31A3">
        <w:trPr>
          <w:trHeight w:val="300"/>
          <w:tblCellSpacing w:w="0" w:type="dxa"/>
          <w:jc w:val="center"/>
        </w:trPr>
        <w:tc>
          <w:tcPr>
            <w:tcW w:w="10345"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3F7DDD">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003F7DDD">
              <w:rPr>
                <w:rFonts w:cstheme="minorHAnsi"/>
                <w:color w:val="000000"/>
              </w:rPr>
              <w:t>Non</w:t>
            </w:r>
          </w:p>
          <w:p w:rsidR="00C43255"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462E5">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DC31A3">
              <w:rPr>
                <w:rFonts w:cstheme="minorHAnsi"/>
                <w:color w:val="000000"/>
              </w:rPr>
              <w:t xml:space="preserve">94-96 quai de la râpée </w:t>
            </w:r>
            <w:proofErr w:type="gramStart"/>
            <w:r w:rsidR="00DC31A3">
              <w:rPr>
                <w:rFonts w:cstheme="minorHAnsi"/>
                <w:color w:val="000000"/>
              </w:rPr>
              <w:t>paris 12ème</w:t>
            </w:r>
            <w:proofErr w:type="gramEnd"/>
          </w:p>
          <w:p w:rsidR="005B3900" w:rsidRDefault="005B3900" w:rsidP="00E63B77">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D462E5">
              <w:rPr>
                <w:rFonts w:cstheme="minorHAnsi"/>
                <w:color w:val="000000"/>
              </w:rPr>
              <w:t xml:space="preserve"> </w:t>
            </w:r>
            <w:r w:rsidR="002A2DD7" w:rsidRPr="002A2DD7">
              <w:rPr>
                <w:bCs/>
                <w:color w:val="000000"/>
              </w:rPr>
              <w:t>C000008673</w:t>
            </w:r>
            <w:r w:rsidR="00D462E5" w:rsidRPr="00DC31A3">
              <w:rPr>
                <w:rFonts w:cstheme="minorHAnsi"/>
                <w:color w:val="000000"/>
              </w:rPr>
              <w:t xml:space="preserve">  </w:t>
            </w:r>
            <w:r w:rsidR="00D462E5">
              <w:rPr>
                <w:rFonts w:cstheme="minorHAnsi"/>
                <w:color w:val="000000"/>
              </w:rPr>
              <w:t xml:space="preserve">                            </w:t>
            </w:r>
            <w:r w:rsidR="00565373" w:rsidRPr="00565373">
              <w:rPr>
                <w:rFonts w:cstheme="minorHAnsi"/>
                <w:color w:val="000000"/>
              </w:rPr>
              <w:t xml:space="preserve"> </w:t>
            </w:r>
            <w:r w:rsidR="00D462E5">
              <w:rPr>
                <w:rFonts w:cstheme="minorHAnsi"/>
                <w:color w:val="000000"/>
              </w:rPr>
              <w:t xml:space="preserve">            </w:t>
            </w:r>
            <w:r w:rsidR="00CB0F7D">
              <w:rPr>
                <w:rFonts w:cstheme="minorHAnsi"/>
                <w:color w:val="000000"/>
              </w:rPr>
              <w:t xml:space="preserve">RH : </w:t>
            </w:r>
            <w:r w:rsidR="00E63B77">
              <w:rPr>
                <w:rFonts w:cstheme="minorHAnsi"/>
                <w:color w:val="000000"/>
              </w:rPr>
              <w:t>Valideur RH/Carrière</w:t>
            </w:r>
          </w:p>
          <w:p w:rsidR="00A2440E" w:rsidRPr="00565373" w:rsidRDefault="00A2440E" w:rsidP="00E63B77">
            <w:pPr>
              <w:shd w:val="clear" w:color="auto" w:fill="FFFFFF" w:themeFill="background1"/>
              <w:spacing w:after="120"/>
              <w:ind w:right="1"/>
              <w:rPr>
                <w:rStyle w:val="lev"/>
                <w:b w:val="0"/>
                <w:color w:val="000000"/>
              </w:rPr>
            </w:pPr>
          </w:p>
        </w:tc>
        <w:tc>
          <w:tcPr>
            <w:tcW w:w="85"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DC31A3">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3F7DDD" w:rsidP="00416867">
            <w:pPr>
              <w:shd w:val="clear" w:color="auto" w:fill="FFFFFF" w:themeFill="background1"/>
              <w:spacing w:before="120" w:after="0"/>
              <w:ind w:left="86" w:right="1"/>
              <w:jc w:val="center"/>
              <w:rPr>
                <w:rStyle w:val="lev"/>
                <w:rFonts w:ascii="Arial" w:hAnsi="Arial" w:cs="Arial"/>
                <w:color w:val="03688D"/>
              </w:rPr>
            </w:pPr>
            <w:r>
              <w:rPr>
                <w:rStyle w:val="lev"/>
                <w:rFonts w:ascii="Arial" w:hAnsi="Arial" w:cs="Arial"/>
                <w:color w:val="03688D"/>
                <w:szCs w:val="20"/>
              </w:rPr>
              <w:t>Comment et avec qui travaillez-</w:t>
            </w:r>
            <w:r w:rsidR="00416867">
              <w:rPr>
                <w:rStyle w:val="lev"/>
                <w:rFonts w:ascii="Arial" w:hAnsi="Arial" w:cs="Arial"/>
                <w:color w:val="03688D"/>
                <w:szCs w:val="20"/>
              </w:rPr>
              <w:t>vous ? Contexte</w:t>
            </w:r>
            <w:r w:rsidR="008A50EB">
              <w:rPr>
                <w:rStyle w:val="lev"/>
                <w:rFonts w:ascii="Arial" w:hAnsi="Arial" w:cs="Arial"/>
                <w:color w:val="03688D"/>
                <w:szCs w:val="20"/>
              </w:rPr>
              <w:t xml:space="preserve"> (copier-coller)</w:t>
            </w:r>
          </w:p>
        </w:tc>
      </w:tr>
      <w:tr w:rsidR="0027647A" w:rsidRPr="00C908E5" w:rsidTr="00DC31A3">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C31A3" w:rsidRPr="00322172" w:rsidRDefault="00DC31A3" w:rsidP="00DC31A3">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Pr="00322172">
        <w:rPr>
          <w:rFonts w:cstheme="minorHAnsi"/>
          <w:iCs/>
        </w:rPr>
        <w:t xml:space="preserve">Au sein de la Direction des Solidarités, le service des usages numériques et de l’innovation assure </w:t>
      </w:r>
      <w:proofErr w:type="gramStart"/>
      <w:r w:rsidRPr="00322172">
        <w:rPr>
          <w:rFonts w:cstheme="minorHAnsi"/>
          <w:iCs/>
        </w:rPr>
        <w:t>le</w:t>
      </w:r>
      <w:proofErr w:type="gramEnd"/>
      <w:r w:rsidRPr="00322172">
        <w:rPr>
          <w:rFonts w:cstheme="minorHAnsi"/>
          <w:iCs/>
        </w:rPr>
        <w:t xml:space="preserve"> développement des usages numériques tant pour les agents que pour les usagers.</w:t>
      </w:r>
    </w:p>
    <w:p w:rsidR="00DC31A3" w:rsidRPr="00322172" w:rsidRDefault="00DC31A3" w:rsidP="00DC31A3">
      <w:pPr>
        <w:spacing w:after="0" w:line="240" w:lineRule="auto"/>
        <w:ind w:left="-709"/>
        <w:jc w:val="both"/>
        <w:rPr>
          <w:rStyle w:val="lev"/>
          <w:rFonts w:ascii="Arial" w:hAnsi="Arial" w:cs="Arial"/>
          <w:color w:val="03688D"/>
        </w:rPr>
      </w:pPr>
    </w:p>
    <w:p w:rsidR="00DC31A3" w:rsidRPr="00322172" w:rsidRDefault="00DC31A3" w:rsidP="00DC31A3">
      <w:pPr>
        <w:spacing w:after="0" w:line="240" w:lineRule="auto"/>
        <w:ind w:left="-709"/>
        <w:jc w:val="both"/>
        <w:rPr>
          <w:rFonts w:cstheme="minorHAnsi"/>
          <w:i/>
          <w:iCs/>
        </w:rPr>
      </w:pPr>
      <w:r w:rsidRPr="00322172">
        <w:rPr>
          <w:rStyle w:val="lev"/>
          <w:rFonts w:ascii="Arial" w:hAnsi="Arial" w:cs="Arial"/>
          <w:color w:val="03688D"/>
          <w:sz w:val="20"/>
          <w:szCs w:val="20"/>
        </w:rPr>
        <w:t>Service</w:t>
      </w:r>
      <w:r w:rsidRPr="00322172">
        <w:rPr>
          <w:rStyle w:val="lev"/>
          <w:rFonts w:ascii="Arial" w:hAnsi="Arial" w:cs="Arial"/>
          <w:color w:val="03688D"/>
        </w:rPr>
        <w:t xml:space="preserve"> </w:t>
      </w:r>
      <w:r w:rsidRPr="00322172">
        <w:t xml:space="preserve">: </w:t>
      </w:r>
      <w:r w:rsidRPr="00322172">
        <w:rPr>
          <w:rFonts w:cstheme="minorHAnsi"/>
          <w:iCs/>
        </w:rPr>
        <w:t xml:space="preserve">Dans ce cadre, le SUNI recrute son/sa </w:t>
      </w:r>
      <w:r w:rsidRPr="00322172">
        <w:rPr>
          <w:rFonts w:cstheme="minorHAnsi"/>
          <w:b/>
          <w:bCs/>
          <w:i/>
          <w:iCs/>
          <w:lang w:eastAsia="fr-FR"/>
        </w:rPr>
        <w:t xml:space="preserve">chef de </w:t>
      </w:r>
      <w:r w:rsidR="002A2DD7">
        <w:rPr>
          <w:rFonts w:cstheme="minorHAnsi"/>
          <w:b/>
          <w:bCs/>
          <w:i/>
          <w:iCs/>
          <w:lang w:eastAsia="fr-FR"/>
        </w:rPr>
        <w:t>projet</w:t>
      </w:r>
      <w:r w:rsidRPr="00322172">
        <w:rPr>
          <w:rFonts w:cstheme="minorHAnsi"/>
          <w:b/>
          <w:bCs/>
          <w:i/>
          <w:iCs/>
          <w:lang w:eastAsia="fr-FR"/>
        </w:rPr>
        <w:t xml:space="preserve"> Maîtrise d’ouvrage SI </w:t>
      </w:r>
      <w:r w:rsidRPr="00322172">
        <w:rPr>
          <w:rFonts w:cstheme="minorHAnsi"/>
          <w:i/>
          <w:iCs/>
          <w:lang w:eastAsia="fr-FR"/>
        </w:rPr>
        <w:t xml:space="preserve">au sein du domaine </w:t>
      </w:r>
      <w:r>
        <w:rPr>
          <w:rFonts w:cstheme="minorHAnsi"/>
          <w:i/>
          <w:iCs/>
          <w:lang w:eastAsia="fr-FR"/>
        </w:rPr>
        <w:t>prévention et protection de l’enfance.</w:t>
      </w:r>
    </w:p>
    <w:p w:rsidR="003F7DDD" w:rsidRPr="003F7DDD" w:rsidRDefault="003F7DDD" w:rsidP="003F7DDD">
      <w:pPr>
        <w:ind w:left="-709"/>
        <w:jc w:val="both"/>
        <w:rPr>
          <w:rFonts w:ascii="Calibri" w:hAnsi="Calibri" w:cs="Calibri"/>
          <w:i/>
          <w:iCs/>
          <w:sz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8C0A7B">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w:t>
            </w:r>
            <w:proofErr w:type="gramStart"/>
            <w:r w:rsidR="00BB59B3">
              <w:rPr>
                <w:rStyle w:val="lev"/>
                <w:rFonts w:ascii="Arial" w:hAnsi="Arial" w:cs="Arial"/>
                <w:color w:val="03688D"/>
                <w:szCs w:val="20"/>
              </w:rPr>
              <w:t>copier</w:t>
            </w:r>
            <w:proofErr w:type="gramEnd"/>
            <w:r w:rsidR="00BB59B3">
              <w:rPr>
                <w:rStyle w:val="lev"/>
                <w:rFonts w:ascii="Arial" w:hAnsi="Arial" w:cs="Arial"/>
                <w:color w:val="03688D"/>
                <w:szCs w:val="20"/>
              </w:rPr>
              <w:t>-coller)</w:t>
            </w:r>
          </w:p>
        </w:tc>
      </w:tr>
      <w:tr w:rsidR="0027647A" w:rsidRPr="00C908E5" w:rsidTr="008C0A7B">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C31A3" w:rsidRDefault="00DC31A3" w:rsidP="00DC31A3">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du lieu de travail :</w:t>
      </w:r>
      <w:r w:rsidRPr="004814C1">
        <w:rPr>
          <w:color w:val="auto"/>
          <w:sz w:val="20"/>
          <w:szCs w:val="20"/>
        </w:rPr>
        <w:t xml:space="preserve"> </w:t>
      </w:r>
      <w:r w:rsidRPr="00322172">
        <w:rPr>
          <w:rFonts w:asciiTheme="minorHAnsi" w:hAnsiTheme="minorHAnsi" w:cstheme="minorHAnsi"/>
          <w:iCs/>
          <w:color w:val="auto"/>
          <w:sz w:val="22"/>
          <w:szCs w:val="22"/>
        </w:rPr>
        <w:t>94 – 96 quai de la Râpée – 75012 PARIS. Métro : Gare de Lyon ou Quai de la Râpée</w:t>
      </w:r>
    </w:p>
    <w:p w:rsidR="003F7DDD" w:rsidRDefault="003F7DDD" w:rsidP="00E63B77">
      <w:pPr>
        <w:pStyle w:val="Default"/>
        <w:shd w:val="clear" w:color="auto" w:fill="FFFFFF" w:themeFill="background1"/>
        <w:spacing w:before="120"/>
        <w:ind w:left="-709" w:right="1"/>
        <w:jc w:val="both"/>
        <w:rPr>
          <w:color w:val="auto"/>
          <w:sz w:val="20"/>
          <w:szCs w:val="20"/>
        </w:rPr>
      </w:pPr>
    </w:p>
    <w:p w:rsidR="002A2DD7" w:rsidRPr="002A2DD7" w:rsidRDefault="00DC31A3" w:rsidP="002A2DD7">
      <w:pPr>
        <w:autoSpaceDE w:val="0"/>
        <w:autoSpaceDN w:val="0"/>
        <w:adjustRightInd w:val="0"/>
        <w:ind w:left="-709"/>
        <w:jc w:val="both"/>
        <w:rPr>
          <w:rFonts w:cstheme="minorHAnsi"/>
          <w:iCs/>
        </w:rPr>
      </w:pPr>
      <w:proofErr w:type="spellStart"/>
      <w:r w:rsidRPr="00322172">
        <w:rPr>
          <w:rFonts w:cstheme="minorHAnsi"/>
          <w:iCs/>
        </w:rPr>
        <w:t>Le-la</w:t>
      </w:r>
      <w:proofErr w:type="spellEnd"/>
      <w:r w:rsidRPr="00322172">
        <w:rPr>
          <w:rFonts w:cstheme="minorHAnsi"/>
          <w:iCs/>
        </w:rPr>
        <w:t xml:space="preserve"> </w:t>
      </w:r>
      <w:proofErr w:type="spellStart"/>
      <w:r w:rsidRPr="00322172">
        <w:rPr>
          <w:rFonts w:cstheme="minorHAnsi"/>
          <w:iCs/>
        </w:rPr>
        <w:t>chef-fe</w:t>
      </w:r>
      <w:proofErr w:type="spellEnd"/>
      <w:r w:rsidRPr="00322172">
        <w:rPr>
          <w:rFonts w:cstheme="minorHAnsi"/>
          <w:iCs/>
        </w:rPr>
        <w:t xml:space="preserve"> de </w:t>
      </w:r>
      <w:r w:rsidR="002A2DD7">
        <w:rPr>
          <w:rFonts w:cstheme="minorHAnsi"/>
          <w:iCs/>
        </w:rPr>
        <w:t xml:space="preserve">projet </w:t>
      </w:r>
      <w:r w:rsidR="002A2DD7" w:rsidRPr="002A2DD7">
        <w:rPr>
          <w:rFonts w:cstheme="minorHAnsi"/>
          <w:iCs/>
        </w:rPr>
        <w:t>définit, met en œuvre et conduit un projet dans le but d'obtenir un résultat optimal et conforme aux exigences métiers en termes de qualité, de performances, de coût, de délai et de sécurité. Il peut s’appuyer dans ses missions sur les chefs de programme et sur le responsable de domaine. Selon la vie des projets, il peut être amené à intervenir sur les projets des autres domaines.</w:t>
      </w:r>
    </w:p>
    <w:p w:rsidR="002A2DD7" w:rsidRPr="002A2DD7" w:rsidRDefault="002A2DD7" w:rsidP="002A2DD7">
      <w:pPr>
        <w:pStyle w:val="Default"/>
        <w:ind w:left="-709"/>
        <w:jc w:val="both"/>
        <w:rPr>
          <w:rFonts w:asciiTheme="minorHAnsi" w:hAnsiTheme="minorHAnsi" w:cstheme="minorHAnsi"/>
          <w:iCs/>
          <w:color w:val="auto"/>
          <w:sz w:val="22"/>
          <w:szCs w:val="22"/>
        </w:rPr>
      </w:pPr>
    </w:p>
    <w:p w:rsidR="002A2DD7" w:rsidRPr="002A2DD7" w:rsidRDefault="002A2DD7" w:rsidP="002A2DD7">
      <w:pPr>
        <w:pStyle w:val="Default"/>
        <w:ind w:left="-709"/>
        <w:jc w:val="both"/>
        <w:rPr>
          <w:rFonts w:asciiTheme="minorHAnsi" w:hAnsiTheme="minorHAnsi" w:cstheme="minorHAnsi"/>
          <w:iCs/>
          <w:color w:val="auto"/>
          <w:sz w:val="22"/>
          <w:szCs w:val="22"/>
        </w:rPr>
      </w:pPr>
      <w:r w:rsidRPr="002A2DD7">
        <w:rPr>
          <w:rFonts w:asciiTheme="minorHAnsi" w:hAnsiTheme="minorHAnsi" w:cstheme="minorHAnsi"/>
          <w:iCs/>
          <w:color w:val="auto"/>
          <w:sz w:val="22"/>
          <w:szCs w:val="22"/>
        </w:rPr>
        <w:t>Le chef de projet du domaine prévention et protection de l’enfance travaille au sein d’une équipe constituée de chefs de programme – chargés du pilotage des projets du domaine – et d’experts fonctionnels, en charge notamment de l’administration du SI. Il assure la qualité des données et la production d’indicateurs statistiques à visée de pilotage opérationnel et stratégique, en collaboration avec la cellule DATA du SUNI. Il intervient, selon les besoins, auprès de la sous-direction de la prévention et de la protection de l’enfance (SDPPE) et de la direction des systèmes d’information et du numérique (DSIN) de la Ville.</w:t>
      </w:r>
    </w:p>
    <w:p w:rsidR="002A2DD7" w:rsidRPr="002A2DD7" w:rsidRDefault="002A2DD7" w:rsidP="002A2DD7">
      <w:pPr>
        <w:ind w:left="-709"/>
        <w:jc w:val="both"/>
        <w:rPr>
          <w:rFonts w:cstheme="minorHAnsi"/>
          <w:iCs/>
        </w:rPr>
      </w:pPr>
    </w:p>
    <w:p w:rsidR="002A2DD7" w:rsidRPr="002A2DD7" w:rsidRDefault="002A2DD7" w:rsidP="002A2DD7">
      <w:pPr>
        <w:ind w:left="-709"/>
        <w:jc w:val="both"/>
        <w:rPr>
          <w:rFonts w:cstheme="minorHAnsi"/>
          <w:iCs/>
        </w:rPr>
      </w:pPr>
      <w:r w:rsidRPr="002A2DD7">
        <w:rPr>
          <w:rFonts w:cstheme="minorHAnsi"/>
          <w:iCs/>
        </w:rPr>
        <w:t>Il est notamment chargé de la maintenance corrective et évolutive du module SOLIS ASE, dont il garantit le bon fonctionnement. Il assure également le maintien en conditions opérationnelles des interfaces (flux entrants et sortants) de SOLIS ASE avec d’autres SI (financiers notamment).</w:t>
      </w:r>
    </w:p>
    <w:p w:rsidR="002A2DD7" w:rsidRPr="002A2DD7" w:rsidRDefault="002A2DD7" w:rsidP="002A2DD7">
      <w:pPr>
        <w:ind w:left="-709"/>
        <w:jc w:val="both"/>
        <w:rPr>
          <w:rFonts w:cstheme="minorHAnsi"/>
          <w:iCs/>
        </w:rPr>
      </w:pPr>
      <w:r w:rsidRPr="00322172">
        <w:rPr>
          <w:rFonts w:cstheme="minorHAnsi"/>
          <w:iCs/>
        </w:rPr>
        <w:t>Les principales missions sont :</w:t>
      </w:r>
    </w:p>
    <w:p w:rsidR="002A2DD7" w:rsidRPr="002A2DD7" w:rsidRDefault="002A2DD7" w:rsidP="002A2DD7">
      <w:pPr>
        <w:pStyle w:val="Paragraphedeliste"/>
        <w:numPr>
          <w:ilvl w:val="0"/>
          <w:numId w:val="16"/>
        </w:numPr>
        <w:ind w:left="709"/>
        <w:jc w:val="both"/>
        <w:rPr>
          <w:rFonts w:asciiTheme="minorHAnsi" w:eastAsiaTheme="minorHAnsi" w:hAnsiTheme="minorHAnsi" w:cstheme="minorHAnsi"/>
          <w:b/>
          <w:iCs/>
        </w:rPr>
      </w:pPr>
      <w:r w:rsidRPr="002A2DD7">
        <w:rPr>
          <w:rFonts w:asciiTheme="minorHAnsi" w:eastAsiaTheme="minorHAnsi" w:hAnsiTheme="minorHAnsi" w:cstheme="minorHAnsi"/>
          <w:b/>
          <w:iCs/>
        </w:rPr>
        <w:t>Cadrage du contenu fonctionnel du projet :</w:t>
      </w:r>
    </w:p>
    <w:p w:rsidR="002A2DD7" w:rsidRPr="002A2DD7" w:rsidRDefault="002A2DD7" w:rsidP="002A2DD7">
      <w:pPr>
        <w:pStyle w:val="Paragraphedeliste"/>
        <w:numPr>
          <w:ilvl w:val="0"/>
          <w:numId w:val="16"/>
        </w:numPr>
        <w:ind w:left="709"/>
        <w:jc w:val="both"/>
        <w:rPr>
          <w:rFonts w:asciiTheme="minorHAnsi" w:eastAsiaTheme="minorHAnsi" w:hAnsiTheme="minorHAnsi" w:cstheme="minorHAnsi"/>
          <w:b/>
          <w:iCs/>
        </w:rPr>
      </w:pPr>
      <w:r w:rsidRPr="002A2DD7">
        <w:rPr>
          <w:rFonts w:asciiTheme="minorHAnsi" w:eastAsiaTheme="minorHAnsi" w:hAnsiTheme="minorHAnsi" w:cstheme="minorHAnsi"/>
          <w:b/>
          <w:iCs/>
        </w:rPr>
        <w:t>Conduite du projet</w:t>
      </w:r>
    </w:p>
    <w:p w:rsidR="002A2DD7" w:rsidRPr="002A2DD7" w:rsidRDefault="002A2DD7" w:rsidP="002A2DD7">
      <w:pPr>
        <w:pStyle w:val="Paragraphedeliste"/>
        <w:numPr>
          <w:ilvl w:val="0"/>
          <w:numId w:val="16"/>
        </w:numPr>
        <w:ind w:left="709"/>
        <w:jc w:val="both"/>
        <w:rPr>
          <w:rFonts w:asciiTheme="minorHAnsi" w:eastAsiaTheme="minorHAnsi" w:hAnsiTheme="minorHAnsi" w:cstheme="minorHAnsi"/>
          <w:b/>
          <w:iCs/>
        </w:rPr>
      </w:pPr>
      <w:r w:rsidRPr="002A2DD7">
        <w:rPr>
          <w:rFonts w:asciiTheme="minorHAnsi" w:eastAsiaTheme="minorHAnsi" w:hAnsiTheme="minorHAnsi" w:cstheme="minorHAnsi"/>
          <w:b/>
          <w:iCs/>
        </w:rPr>
        <w:t>Mise en œuvre des actions d’accompagnement</w:t>
      </w:r>
    </w:p>
    <w:p w:rsidR="002A2DD7" w:rsidRDefault="002A2DD7" w:rsidP="002A2DD7">
      <w:pPr>
        <w:pStyle w:val="Paragraphedeliste"/>
        <w:numPr>
          <w:ilvl w:val="0"/>
          <w:numId w:val="16"/>
        </w:numPr>
        <w:ind w:left="709"/>
        <w:jc w:val="both"/>
        <w:rPr>
          <w:rFonts w:asciiTheme="minorHAnsi" w:eastAsiaTheme="minorHAnsi" w:hAnsiTheme="minorHAnsi" w:cstheme="minorHAnsi"/>
          <w:b/>
          <w:iCs/>
        </w:rPr>
      </w:pPr>
      <w:r w:rsidRPr="002A2DD7">
        <w:rPr>
          <w:rFonts w:asciiTheme="minorHAnsi" w:eastAsiaTheme="minorHAnsi" w:hAnsiTheme="minorHAnsi" w:cstheme="minorHAnsi"/>
          <w:b/>
          <w:iCs/>
        </w:rPr>
        <w:t>Maintenance corrective et évolutive</w:t>
      </w:r>
    </w:p>
    <w:p w:rsidR="002A2DD7" w:rsidRPr="00322172" w:rsidRDefault="002A2DD7" w:rsidP="002A2DD7">
      <w:pPr>
        <w:pStyle w:val="Paragraphedeliste"/>
        <w:numPr>
          <w:ilvl w:val="0"/>
          <w:numId w:val="16"/>
        </w:numPr>
        <w:spacing w:after="0" w:line="240" w:lineRule="auto"/>
        <w:jc w:val="both"/>
        <w:rPr>
          <w:rFonts w:asciiTheme="minorHAnsi" w:eastAsiaTheme="minorHAnsi" w:hAnsiTheme="minorHAnsi" w:cstheme="minorHAnsi"/>
          <w:b/>
          <w:iCs/>
        </w:rPr>
      </w:pPr>
      <w:r w:rsidRPr="00322172">
        <w:rPr>
          <w:rFonts w:asciiTheme="minorHAnsi" w:eastAsiaTheme="minorHAnsi" w:hAnsiTheme="minorHAnsi" w:cstheme="minorHAnsi"/>
          <w:b/>
          <w:iCs/>
        </w:rPr>
        <w:t>Assistance</w:t>
      </w:r>
    </w:p>
    <w:p w:rsidR="002A2DD7" w:rsidRPr="00322172" w:rsidRDefault="002A2DD7" w:rsidP="002A2DD7">
      <w:pPr>
        <w:pStyle w:val="Paragraphedeliste"/>
        <w:numPr>
          <w:ilvl w:val="0"/>
          <w:numId w:val="16"/>
        </w:numPr>
        <w:autoSpaceDE w:val="0"/>
        <w:autoSpaceDN w:val="0"/>
        <w:adjustRightInd w:val="0"/>
        <w:spacing w:after="0" w:line="240" w:lineRule="auto"/>
        <w:jc w:val="both"/>
        <w:rPr>
          <w:rFonts w:asciiTheme="minorHAnsi" w:eastAsiaTheme="minorHAnsi" w:hAnsiTheme="minorHAnsi" w:cstheme="minorHAnsi"/>
          <w:b/>
          <w:iCs/>
        </w:rPr>
      </w:pPr>
      <w:r w:rsidRPr="00322172">
        <w:rPr>
          <w:rFonts w:asciiTheme="minorHAnsi" w:eastAsiaTheme="minorHAnsi" w:hAnsiTheme="minorHAnsi" w:cstheme="minorHAnsi"/>
          <w:b/>
          <w:iCs/>
        </w:rPr>
        <w:t>Administration fonctionnelle – Paramétrage</w:t>
      </w:r>
    </w:p>
    <w:p w:rsidR="002A2DD7" w:rsidRDefault="002A2DD7" w:rsidP="002A2DD7">
      <w:pPr>
        <w:autoSpaceDE w:val="0"/>
        <w:autoSpaceDN w:val="0"/>
        <w:adjustRightInd w:val="0"/>
        <w:ind w:left="-709"/>
        <w:jc w:val="both"/>
        <w:rPr>
          <w:rFonts w:cstheme="minorHAnsi"/>
          <w:iCs/>
        </w:rPr>
      </w:pPr>
    </w:p>
    <w:p w:rsidR="002A2DD7" w:rsidRPr="002A2DD7" w:rsidRDefault="002A2DD7" w:rsidP="002A2DD7">
      <w:pPr>
        <w:autoSpaceDE w:val="0"/>
        <w:autoSpaceDN w:val="0"/>
        <w:adjustRightInd w:val="0"/>
        <w:ind w:left="-709"/>
        <w:jc w:val="both"/>
        <w:rPr>
          <w:rFonts w:cstheme="minorHAnsi"/>
          <w:iCs/>
        </w:rPr>
      </w:pPr>
      <w:r w:rsidRPr="002A2DD7">
        <w:rPr>
          <w:rFonts w:cstheme="minorHAnsi"/>
          <w:iCs/>
        </w:rPr>
        <w:t>Il garantit le bon fonctionnement des solutions applicatives et intervient sur des paramétrages complexes, le cas échéant. Il contribue à l’élaboration du dispositif de gestion des habilitations.</w:t>
      </w:r>
    </w:p>
    <w:p w:rsidR="002A2DD7" w:rsidRPr="002A2DD7" w:rsidRDefault="002A2DD7" w:rsidP="002A2DD7">
      <w:pPr>
        <w:autoSpaceDE w:val="0"/>
        <w:autoSpaceDN w:val="0"/>
        <w:adjustRightInd w:val="0"/>
        <w:ind w:left="-709"/>
        <w:jc w:val="both"/>
        <w:rPr>
          <w:rFonts w:cstheme="minorHAnsi"/>
          <w:iCs/>
        </w:rPr>
      </w:pPr>
      <w:r w:rsidRPr="002A2DD7">
        <w:rPr>
          <w:rFonts w:cstheme="minorHAnsi"/>
          <w:iCs/>
        </w:rPr>
        <w:t>Le chef de projet est susceptible d’assurer une assistance de 2nd niveau, en répondant aux questions des métiers, en lien avec la DSIN et les prestataires le cas échéant.</w:t>
      </w:r>
    </w:p>
    <w:p w:rsidR="002A2DD7" w:rsidRDefault="002A2DD7" w:rsidP="002A2DD7">
      <w:pPr>
        <w:autoSpaceDE w:val="0"/>
        <w:autoSpaceDN w:val="0"/>
        <w:adjustRightInd w:val="0"/>
        <w:jc w:val="both"/>
        <w:rPr>
          <w:rFonts w:ascii="Arial" w:hAnsi="Arial" w:cs="Arial"/>
          <w:bCs/>
          <w:color w:val="365F91"/>
          <w:sz w:val="20"/>
          <w:szCs w:val="24"/>
          <w:lang w:eastAsia="fr-FR"/>
        </w:rPr>
      </w:pPr>
    </w:p>
    <w:p w:rsidR="002A2DD7" w:rsidRDefault="002A2DD7">
      <w:pPr>
        <w:rPr>
          <w:rFonts w:ascii="Calibri" w:hAnsi="Calibri" w:cs="Calibri"/>
          <w:color w:val="000000"/>
          <w:sz w:val="20"/>
          <w:szCs w:val="20"/>
        </w:rPr>
      </w:pPr>
      <w:r>
        <w:rPr>
          <w:sz w:val="20"/>
          <w:szCs w:val="20"/>
        </w:rPr>
        <w:br w:type="page"/>
      </w:r>
    </w:p>
    <w:p w:rsidR="002A2DD7" w:rsidRPr="005F1C23" w:rsidRDefault="002A2DD7" w:rsidP="00D462E5">
      <w:pPr>
        <w:pStyle w:val="Default"/>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DC31A3">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DC31A3">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DC31A3" w:rsidRPr="002A2DD7" w:rsidRDefault="00DC31A3" w:rsidP="00EE6A4B">
      <w:pPr>
        <w:pStyle w:val="Default"/>
        <w:spacing w:before="120"/>
        <w:ind w:left="-709" w:right="1"/>
        <w:jc w:val="both"/>
        <w:rPr>
          <w:rFonts w:asciiTheme="minorHAnsi" w:hAnsiTheme="minorHAnsi" w:cstheme="minorHAnsi"/>
          <w:i/>
          <w:iCs/>
          <w:color w:val="auto"/>
          <w:sz w:val="22"/>
          <w:szCs w:val="22"/>
        </w:rPr>
      </w:pPr>
      <w:r w:rsidRPr="002A2DD7">
        <w:rPr>
          <w:rFonts w:asciiTheme="minorHAnsi" w:hAnsiTheme="minorHAnsi" w:cstheme="minorHAnsi"/>
          <w:i/>
          <w:iCs/>
          <w:color w:val="auto"/>
          <w:sz w:val="22"/>
          <w:szCs w:val="22"/>
        </w:rPr>
        <w:t xml:space="preserve">Savoir-faire : </w:t>
      </w:r>
    </w:p>
    <w:p w:rsidR="006B1B4D" w:rsidRPr="00EB168D" w:rsidRDefault="006B1B4D" w:rsidP="006B1B4D">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N°1 : </w:t>
      </w:r>
      <w:r>
        <w:rPr>
          <w:rFonts w:asciiTheme="minorHAnsi" w:hAnsiTheme="minorHAnsi" w:cstheme="minorHAnsi"/>
          <w:iCs/>
          <w:color w:val="auto"/>
          <w:sz w:val="22"/>
          <w:szCs w:val="22"/>
        </w:rPr>
        <w:t>Aisance avec les outils numériques et informatiques</w:t>
      </w:r>
    </w:p>
    <w:p w:rsidR="006B1B4D" w:rsidRPr="00EB168D" w:rsidRDefault="006B1B4D" w:rsidP="006B1B4D">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N°2 : </w:t>
      </w:r>
      <w:r>
        <w:rPr>
          <w:rFonts w:asciiTheme="minorHAnsi" w:hAnsiTheme="minorHAnsi" w:cstheme="minorHAnsi"/>
          <w:iCs/>
          <w:color w:val="auto"/>
          <w:sz w:val="22"/>
          <w:szCs w:val="22"/>
        </w:rPr>
        <w:t>Animation de réunions</w:t>
      </w:r>
    </w:p>
    <w:p w:rsidR="006B1B4D" w:rsidRDefault="006B1B4D" w:rsidP="006B1B4D">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N°3 : </w:t>
      </w:r>
      <w:r>
        <w:rPr>
          <w:rFonts w:asciiTheme="minorHAnsi" w:hAnsiTheme="minorHAnsi" w:cstheme="minorHAnsi"/>
          <w:iCs/>
          <w:color w:val="auto"/>
          <w:sz w:val="22"/>
          <w:szCs w:val="22"/>
        </w:rPr>
        <w:t>Sens de l’organisation et de la synthèse</w:t>
      </w:r>
    </w:p>
    <w:p w:rsidR="006B1B4D" w:rsidRDefault="006B1B4D" w:rsidP="006B1B4D">
      <w:pPr>
        <w:pStyle w:val="Default"/>
        <w:ind w:left="-709" w:right="1"/>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N°4 : Qualités </w:t>
      </w:r>
      <w:r>
        <w:rPr>
          <w:rFonts w:asciiTheme="minorHAnsi" w:hAnsiTheme="minorHAnsi" w:cstheme="minorHAnsi"/>
          <w:iCs/>
          <w:color w:val="auto"/>
          <w:sz w:val="22"/>
          <w:szCs w:val="22"/>
        </w:rPr>
        <w:t>rédactionnelles</w:t>
      </w:r>
    </w:p>
    <w:p w:rsidR="006B1B4D" w:rsidRDefault="006B1B4D" w:rsidP="00EE6A4B">
      <w:pPr>
        <w:pStyle w:val="Default"/>
        <w:ind w:left="-709" w:right="1"/>
        <w:jc w:val="both"/>
        <w:rPr>
          <w:rFonts w:asciiTheme="minorHAnsi" w:hAnsiTheme="minorHAnsi" w:cstheme="minorHAnsi"/>
          <w:iCs/>
          <w:color w:val="auto"/>
          <w:sz w:val="22"/>
          <w:szCs w:val="22"/>
        </w:rPr>
      </w:pPr>
    </w:p>
    <w:p w:rsidR="00DC31A3" w:rsidRPr="002A2DD7" w:rsidRDefault="00DC31A3" w:rsidP="00EE6A4B">
      <w:pPr>
        <w:pStyle w:val="Default"/>
        <w:ind w:left="-709" w:right="1"/>
        <w:jc w:val="both"/>
        <w:rPr>
          <w:rFonts w:asciiTheme="minorHAnsi" w:hAnsiTheme="minorHAnsi" w:cstheme="minorHAnsi"/>
          <w:i/>
          <w:iCs/>
          <w:color w:val="auto"/>
          <w:sz w:val="22"/>
          <w:szCs w:val="22"/>
        </w:rPr>
      </w:pPr>
      <w:r w:rsidRPr="002A2DD7">
        <w:rPr>
          <w:rFonts w:asciiTheme="minorHAnsi" w:hAnsiTheme="minorHAnsi" w:cstheme="minorHAnsi"/>
          <w:i/>
          <w:iCs/>
          <w:color w:val="auto"/>
          <w:sz w:val="22"/>
          <w:szCs w:val="22"/>
        </w:rPr>
        <w:t>Connaissances professionnelles</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 : Méthode de gestion de projet</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 : Connaissance de l’outil SI</w:t>
      </w:r>
      <w:r w:rsidR="002A2DD7">
        <w:rPr>
          <w:rFonts w:asciiTheme="minorHAnsi" w:hAnsiTheme="minorHAnsi" w:cstheme="minorHAnsi"/>
          <w:iCs/>
          <w:color w:val="auto"/>
          <w:sz w:val="22"/>
          <w:szCs w:val="22"/>
        </w:rPr>
        <w:t xml:space="preserve"> (SOLIS)</w:t>
      </w:r>
    </w:p>
    <w:p w:rsidR="00DC31A3" w:rsidRPr="00EB168D" w:rsidRDefault="00DC31A3" w:rsidP="00EE6A4B">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N°3 : Connaissance </w:t>
      </w:r>
      <w:r w:rsidR="002A2DD7">
        <w:rPr>
          <w:rFonts w:asciiTheme="minorHAnsi" w:hAnsiTheme="minorHAnsi" w:cstheme="minorHAnsi"/>
          <w:iCs/>
          <w:color w:val="auto"/>
          <w:sz w:val="22"/>
          <w:szCs w:val="22"/>
        </w:rPr>
        <w:t>des missions de la sous-direction de la prévention et de la protection de l’enfance (SDPPE) et du service des usages numériques et de l’innovation (SUNI)</w:t>
      </w:r>
    </w:p>
    <w:p w:rsidR="00DC31A3" w:rsidRPr="00EB168D" w:rsidRDefault="00DC31A3" w:rsidP="00EE6A4B">
      <w:pPr>
        <w:pStyle w:val="Default"/>
        <w:ind w:left="-709" w:right="1"/>
        <w:jc w:val="both"/>
        <w:rPr>
          <w:rFonts w:asciiTheme="minorHAnsi" w:hAnsiTheme="minorHAnsi" w:cstheme="minorHAnsi"/>
          <w:iCs/>
          <w:color w:val="auto"/>
          <w:sz w:val="22"/>
          <w:szCs w:val="22"/>
        </w:rPr>
      </w:pPr>
    </w:p>
    <w:p w:rsidR="00DC31A3" w:rsidRPr="002A2DD7" w:rsidRDefault="00DC31A3" w:rsidP="00EE6A4B">
      <w:pPr>
        <w:pStyle w:val="Default"/>
        <w:ind w:left="-709" w:right="1"/>
        <w:jc w:val="both"/>
        <w:rPr>
          <w:rFonts w:asciiTheme="minorHAnsi" w:hAnsiTheme="minorHAnsi" w:cstheme="minorHAnsi"/>
          <w:i/>
          <w:iCs/>
          <w:color w:val="auto"/>
          <w:sz w:val="22"/>
          <w:szCs w:val="22"/>
        </w:rPr>
      </w:pPr>
      <w:r w:rsidRPr="002A2DD7">
        <w:rPr>
          <w:rFonts w:asciiTheme="minorHAnsi" w:hAnsiTheme="minorHAnsi" w:cstheme="minorHAnsi"/>
          <w:i/>
          <w:iCs/>
          <w:color w:val="auto"/>
          <w:sz w:val="22"/>
          <w:szCs w:val="22"/>
        </w:rPr>
        <w:t>Qualités requises :</w:t>
      </w:r>
    </w:p>
    <w:p w:rsidR="006B1B4D" w:rsidRDefault="006B1B4D" w:rsidP="006B1B4D">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N°1 : </w:t>
      </w:r>
      <w:r>
        <w:rPr>
          <w:rFonts w:asciiTheme="minorHAnsi" w:hAnsiTheme="minorHAnsi" w:cstheme="minorHAnsi"/>
          <w:iCs/>
          <w:color w:val="auto"/>
          <w:sz w:val="22"/>
          <w:szCs w:val="22"/>
        </w:rPr>
        <w:t>Rigueur, fiabilité et méthode</w:t>
      </w:r>
    </w:p>
    <w:p w:rsidR="006B1B4D" w:rsidRPr="00EB168D" w:rsidRDefault="006B1B4D" w:rsidP="006B1B4D">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N°2 : </w:t>
      </w:r>
      <w:r>
        <w:rPr>
          <w:rFonts w:asciiTheme="minorHAnsi" w:hAnsiTheme="minorHAnsi" w:cstheme="minorHAnsi"/>
          <w:iCs/>
          <w:color w:val="auto"/>
          <w:sz w:val="22"/>
          <w:szCs w:val="22"/>
        </w:rPr>
        <w:t>Qualité relationnelles, sens pédagogique, capacité d’écoute et de négociation</w:t>
      </w:r>
    </w:p>
    <w:p w:rsidR="006B1B4D" w:rsidRDefault="006B1B4D" w:rsidP="006B1B4D">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N°3 : </w:t>
      </w:r>
      <w:r>
        <w:rPr>
          <w:rFonts w:asciiTheme="minorHAnsi" w:hAnsiTheme="minorHAnsi" w:cstheme="minorHAnsi"/>
          <w:iCs/>
          <w:color w:val="auto"/>
          <w:sz w:val="22"/>
          <w:szCs w:val="22"/>
        </w:rPr>
        <w:t>Goût pour le travail collectif</w:t>
      </w:r>
    </w:p>
    <w:p w:rsidR="006B1B4D" w:rsidRPr="00EB168D" w:rsidRDefault="006B1B4D" w:rsidP="006B1B4D">
      <w:pPr>
        <w:pStyle w:val="Default"/>
        <w:ind w:left="-709" w:right="1"/>
        <w:jc w:val="both"/>
        <w:rPr>
          <w:rFonts w:asciiTheme="minorHAnsi" w:hAnsiTheme="minorHAnsi" w:cstheme="minorHAnsi"/>
          <w:iCs/>
          <w:color w:val="auto"/>
          <w:sz w:val="22"/>
          <w:szCs w:val="22"/>
        </w:rPr>
      </w:pPr>
      <w:r>
        <w:rPr>
          <w:rFonts w:asciiTheme="minorHAnsi" w:hAnsiTheme="minorHAnsi" w:cstheme="minorHAnsi"/>
          <w:iCs/>
          <w:color w:val="auto"/>
          <w:sz w:val="22"/>
          <w:szCs w:val="22"/>
        </w:rPr>
        <w:t>N°4 : Esprit d’initiative et autonomie</w:t>
      </w:r>
    </w:p>
    <w:p w:rsidR="006B1B4D" w:rsidRPr="00EB168D" w:rsidRDefault="006B1B4D" w:rsidP="006B1B4D">
      <w:pPr>
        <w:pStyle w:val="Default"/>
        <w:ind w:left="-709" w:right="1"/>
        <w:jc w:val="both"/>
        <w:rPr>
          <w:rFonts w:asciiTheme="minorHAnsi" w:hAnsiTheme="minorHAnsi" w:cstheme="minorHAnsi"/>
          <w:iCs/>
          <w:color w:val="auto"/>
          <w:sz w:val="22"/>
          <w:szCs w:val="22"/>
        </w:rPr>
      </w:pPr>
    </w:p>
    <w:p w:rsidR="00DC31A3" w:rsidRPr="00EB168D" w:rsidRDefault="00DC31A3" w:rsidP="00EE6A4B">
      <w:pPr>
        <w:pStyle w:val="Default"/>
        <w:ind w:left="-709" w:right="1"/>
        <w:jc w:val="both"/>
        <w:rPr>
          <w:rFonts w:asciiTheme="minorHAnsi" w:hAnsiTheme="minorHAnsi" w:cstheme="minorHAnsi"/>
          <w:iCs/>
          <w:color w:val="auto"/>
          <w:sz w:val="22"/>
          <w:szCs w:val="22"/>
        </w:rPr>
      </w:pPr>
    </w:p>
    <w:p w:rsidR="00DC31A3" w:rsidRPr="00EB168D" w:rsidRDefault="00DC31A3" w:rsidP="00DC31A3">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Formation et / ou expérience professionnelle souhaitée(s)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8C0A7B" w:rsidRDefault="008C0A7B"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DC31A3" w:rsidRPr="00322172" w:rsidRDefault="00DC31A3" w:rsidP="00DC31A3">
      <w:pPr>
        <w:pStyle w:val="Default"/>
        <w:shd w:val="clear" w:color="auto" w:fill="FFFFFF" w:themeFill="background1"/>
        <w:ind w:left="-709"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Éléments valorisant le poste – exemples :</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Modalités de travail facilitant l’équilibre vie privée/vie pro : Télétravail possibles- Horaires flexibles</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25 jours de congés annuels (+2 jours de fractionnement possible) + 27 jours de RTT (au prorata de la présence et de la quotité de travail)</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Œuvres sociales, accès aux structures sportives et culturelles de la Ville</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Versement forfaitaire destiné à couvrir une partie des cotisations complémentaires de santé </w:t>
      </w:r>
    </w:p>
    <w:p w:rsidR="00DC31A3" w:rsidRPr="00322172" w:rsidRDefault="00DC31A3" w:rsidP="00DC31A3">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Possibilité d’ouvrir un Compte Épargne-Temps </w:t>
      </w:r>
    </w:p>
    <w:p w:rsidR="00DC31A3" w:rsidRPr="00322172" w:rsidRDefault="00DC31A3" w:rsidP="00DC31A3">
      <w:pPr>
        <w:pStyle w:val="Default"/>
        <w:numPr>
          <w:ilvl w:val="0"/>
          <w:numId w:val="4"/>
        </w:numPr>
        <w:spacing w:after="120"/>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Restauration collective </w:t>
      </w:r>
    </w:p>
    <w:p w:rsidR="007F6831" w:rsidRPr="007F6831" w:rsidRDefault="007F6831" w:rsidP="007F6831">
      <w:pPr>
        <w:rPr>
          <w:rFonts w:ascii="Calibri" w:hAnsi="Calibri" w:cs="Calibri"/>
          <w:color w:val="000000"/>
          <w:sz w:val="24"/>
          <w:szCs w:val="24"/>
        </w:rPr>
      </w:pP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particularités du poste ?</w:t>
            </w:r>
            <w:r>
              <w:rPr>
                <w:rStyle w:val="lev"/>
                <w:rFonts w:ascii="Arial" w:hAnsi="Arial" w:cs="Arial"/>
                <w:color w:val="03688D"/>
                <w:szCs w:val="20"/>
              </w:rPr>
              <w:br/>
            </w:r>
            <w:r w:rsidR="00CF6B4F">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CF6B4F">
              <w:rPr>
                <w:rStyle w:val="lev"/>
                <w:rFonts w:ascii="Arial" w:hAnsi="Arial" w:cs="Arial"/>
                <w:color w:val="03688D"/>
                <w:szCs w:val="20"/>
              </w:rPr>
              <w:t xml:space="preserve"> (copier-coller)</w:t>
            </w:r>
          </w:p>
        </w:tc>
      </w:tr>
    </w:tbl>
    <w:p w:rsidR="00CF6B4F" w:rsidRDefault="00CF6B4F" w:rsidP="00E63B77">
      <w:pPr>
        <w:pStyle w:val="Default"/>
        <w:shd w:val="clear" w:color="auto" w:fill="FFFFFF" w:themeFill="background1"/>
        <w:ind w:left="-709" w:right="1"/>
        <w:jc w:val="both"/>
        <w:rPr>
          <w:bCs/>
          <w:sz w:val="20"/>
          <w:szCs w:val="20"/>
        </w:rPr>
      </w:pPr>
    </w:p>
    <w:p w:rsidR="00DC31A3" w:rsidRPr="00EB168D" w:rsidRDefault="00DC31A3" w:rsidP="00DC31A3">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 : temps complet</w:t>
      </w:r>
    </w:p>
    <w:p w:rsidR="00DC31A3" w:rsidRPr="00EB168D" w:rsidRDefault="00DC31A3" w:rsidP="00DC31A3">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Indiquer si astreintes et quelles formes : </w:t>
      </w:r>
      <w:r w:rsidRPr="00DC31A3">
        <w:rPr>
          <w:bCs/>
          <w:color w:val="auto"/>
          <w:sz w:val="22"/>
          <w:szCs w:val="22"/>
        </w:rPr>
        <w:t>Des astreintes soir, nuit et week-end sont possibles.</w:t>
      </w:r>
    </w:p>
    <w:p w:rsidR="00DC31A3" w:rsidRPr="00EB168D" w:rsidRDefault="00DC31A3" w:rsidP="00DC31A3">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Pr>
          <w:rFonts w:asciiTheme="minorHAnsi" w:hAnsiTheme="minorHAnsi" w:cstheme="minorHAnsi"/>
          <w:iCs/>
          <w:color w:val="auto"/>
          <w:sz w:val="22"/>
          <w:szCs w:val="22"/>
        </w:rPr>
        <w:t> </w:t>
      </w:r>
      <w:r w:rsidRPr="00EB168D">
        <w:rPr>
          <w:rFonts w:asciiTheme="minorHAnsi" w:hAnsiTheme="minorHAnsi" w:cstheme="minorHAnsi"/>
          <w:iCs/>
          <w:color w:val="auto"/>
          <w:sz w:val="22"/>
          <w:szCs w:val="22"/>
        </w:rPr>
        <w:t>: horaires variables</w:t>
      </w:r>
    </w:p>
    <w:p w:rsidR="00DC31A3" w:rsidRDefault="00DC31A3" w:rsidP="008C0A7B">
      <w:pPr>
        <w:spacing w:after="0" w:line="240" w:lineRule="auto"/>
        <w:ind w:left="-567"/>
        <w:rPr>
          <w:rFonts w:ascii="Calibri" w:hAnsi="Calibri" w:cs="Calibri"/>
          <w:bCs/>
        </w:rPr>
      </w:pPr>
    </w:p>
    <w:p w:rsidR="006B1B4D" w:rsidRPr="006B1B4D" w:rsidRDefault="006B1B4D" w:rsidP="006B1B4D">
      <w:pPr>
        <w:spacing w:after="0" w:line="240" w:lineRule="auto"/>
        <w:ind w:left="-567"/>
        <w:rPr>
          <w:rFonts w:ascii="Calibri" w:hAnsi="Calibri" w:cs="Calibri"/>
          <w:bCs/>
        </w:rPr>
      </w:pPr>
      <w:r w:rsidRPr="006B1B4D">
        <w:rPr>
          <w:rFonts w:ascii="Calibri" w:hAnsi="Calibri" w:cs="Calibri"/>
          <w:bCs/>
        </w:rPr>
        <w:t>Le chef de projet assure la maintenance des modules SOLIS dédiés à l’aide sociale à l’enfance.</w:t>
      </w:r>
    </w:p>
    <w:p w:rsidR="006B1B4D" w:rsidRPr="006B1B4D" w:rsidRDefault="006B1B4D" w:rsidP="006B1B4D">
      <w:pPr>
        <w:spacing w:after="0" w:line="240" w:lineRule="auto"/>
        <w:ind w:left="-567"/>
        <w:rPr>
          <w:rFonts w:ascii="Calibri" w:hAnsi="Calibri" w:cs="Calibri"/>
          <w:bCs/>
        </w:rPr>
      </w:pPr>
      <w:r w:rsidRPr="006B1B4D">
        <w:rPr>
          <w:rFonts w:ascii="Calibri" w:hAnsi="Calibri" w:cs="Calibri"/>
          <w:bCs/>
        </w:rPr>
        <w:t>Il peut également être mobilisé sur des tâches liées à la structuration du service et à la formalisation des procédures internes au SUNI.</w:t>
      </w:r>
    </w:p>
    <w:p w:rsidR="006B1B4D" w:rsidRPr="00DC31A3" w:rsidRDefault="006B1B4D" w:rsidP="008C0A7B">
      <w:pPr>
        <w:spacing w:after="0" w:line="240" w:lineRule="auto"/>
        <w:ind w:left="-567"/>
        <w:rPr>
          <w:rFonts w:ascii="Calibri" w:hAnsi="Calibri" w:cs="Calibri"/>
          <w:bCs/>
        </w:rPr>
      </w:pPr>
    </w:p>
    <w:p w:rsidR="006D3FBB" w:rsidRPr="00DC31A3" w:rsidRDefault="006D3FBB" w:rsidP="008C0A7B">
      <w:pPr>
        <w:pStyle w:val="Default"/>
        <w:ind w:left="-567" w:right="1"/>
        <w:jc w:val="both"/>
        <w:rPr>
          <w:rStyle w:val="lev"/>
          <w:bCs w:val="0"/>
          <w:color w:val="auto"/>
          <w:sz w:val="22"/>
          <w:szCs w:val="22"/>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E63B77" w:rsidRPr="00DC31A3" w:rsidRDefault="00D462E5" w:rsidP="009E0C7B">
            <w:pPr>
              <w:shd w:val="clear" w:color="auto" w:fill="FFFFFF" w:themeFill="background1"/>
              <w:spacing w:after="0"/>
              <w:ind w:right="1"/>
              <w:rPr>
                <w:bCs/>
              </w:rPr>
            </w:pPr>
            <w:r w:rsidRPr="00DC31A3">
              <w:rPr>
                <w:bCs/>
              </w:rPr>
              <w:t xml:space="preserve">Envoyer CV et lettre de motivation à </w:t>
            </w:r>
            <w:r w:rsidR="006B1B4D">
              <w:rPr>
                <w:bCs/>
              </w:rPr>
              <w:t>Monsieur Benoit BRAUD</w:t>
            </w:r>
            <w:r w:rsidR="008C0A7B" w:rsidRPr="00DC31A3">
              <w:rPr>
                <w:bCs/>
              </w:rPr>
              <w:t xml:space="preserve"> </w:t>
            </w:r>
          </w:p>
          <w:p w:rsidR="00CF6B4F" w:rsidRPr="00C908E5" w:rsidRDefault="00CF6B4F" w:rsidP="00E63B77">
            <w:pPr>
              <w:shd w:val="clear" w:color="auto" w:fill="FFFFFF" w:themeFill="background1"/>
              <w:spacing w:before="120" w:after="0"/>
              <w:ind w:right="1"/>
              <w:jc w:val="center"/>
              <w:rPr>
                <w:szCs w:val="20"/>
              </w:rPr>
            </w:pPr>
            <w:r>
              <w:rPr>
                <w:rStyle w:val="lev"/>
                <w:rFonts w:ascii="Arial" w:hAnsi="Arial" w:cs="Arial"/>
                <w:color w:val="03688D"/>
                <w:szCs w:val="20"/>
              </w:rPr>
              <w:t>Rémunération (copier-coller</w:t>
            </w:r>
            <w:r w:rsidR="000F2BA3">
              <w:rPr>
                <w:rStyle w:val="lev"/>
                <w:rFonts w:ascii="Arial" w:hAnsi="Arial" w:cs="Arial"/>
                <w:color w:val="03688D"/>
                <w:szCs w:val="20"/>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5033DD">
            <w:pPr>
              <w:shd w:val="clear" w:color="auto" w:fill="FFFFFF" w:themeFill="background1"/>
              <w:spacing w:after="0"/>
              <w:ind w:left="-567" w:right="1"/>
              <w:rPr>
                <w:sz w:val="20"/>
                <w:szCs w:val="20"/>
              </w:rPr>
            </w:pPr>
            <w:r>
              <w:rPr>
                <w:sz w:val="20"/>
                <w:szCs w:val="20"/>
              </w:rPr>
              <w:t>S</w:t>
            </w:r>
            <w:r w:rsidRPr="006D0336">
              <w:rPr>
                <w:sz w:val="20"/>
                <w:szCs w:val="20"/>
              </w:rPr>
              <w:t xml:space="preserve">aisie </w:t>
            </w:r>
            <w:r w:rsidR="005033DD">
              <w:rPr>
                <w:sz w:val="20"/>
                <w:szCs w:val="20"/>
              </w:rPr>
              <w:t xml:space="preserve">     O</w:t>
            </w:r>
            <w:r w:rsidRPr="006D0336">
              <w:rPr>
                <w:sz w:val="20"/>
                <w:szCs w:val="20"/>
              </w:rPr>
              <w:t xml:space="preserve">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5033DD">
            <w:pPr>
              <w:shd w:val="clear" w:color="auto" w:fill="FFFFFF" w:themeFill="background1"/>
              <w:spacing w:after="0"/>
              <w:ind w:left="-567" w:right="1"/>
              <w:rPr>
                <w:rStyle w:val="lev"/>
                <w:b w:val="0"/>
                <w:bCs w:val="0"/>
                <w:sz w:val="20"/>
                <w:szCs w:val="20"/>
              </w:rPr>
            </w:pPr>
          </w:p>
          <w:p w:rsidR="0027647A" w:rsidRPr="00C908E5" w:rsidRDefault="0027647A" w:rsidP="005033DD">
            <w:pPr>
              <w:shd w:val="clear" w:color="auto" w:fill="FFFFFF" w:themeFill="background1"/>
              <w:spacing w:after="0"/>
              <w:ind w:left="-567"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AF130C" w:rsidRDefault="00AF130C" w:rsidP="005033DD">
      <w:pPr>
        <w:shd w:val="clear" w:color="auto" w:fill="FFFFFF" w:themeFill="background1"/>
        <w:spacing w:after="0"/>
        <w:ind w:left="-567" w:right="1"/>
        <w:rPr>
          <w:sz w:val="20"/>
          <w:szCs w:val="20"/>
        </w:rPr>
      </w:pPr>
    </w:p>
    <w:p w:rsidR="005033DD" w:rsidRPr="00DC31A3" w:rsidRDefault="006B1B4D" w:rsidP="005033DD">
      <w:pPr>
        <w:shd w:val="clear" w:color="auto" w:fill="FFFFFF" w:themeFill="background1"/>
        <w:spacing w:after="0"/>
        <w:ind w:left="-567" w:right="1"/>
        <w:rPr>
          <w:bCs/>
        </w:rPr>
      </w:pPr>
      <w:r>
        <w:rPr>
          <w:bCs/>
        </w:rPr>
        <w:t>Benoit BRAUD</w:t>
      </w:r>
      <w:r w:rsidR="005033DD" w:rsidRPr="00DC31A3">
        <w:rPr>
          <w:bCs/>
        </w:rPr>
        <w:t>, Responsable du domaine Protection de l’Enfance,</w:t>
      </w:r>
    </w:p>
    <w:p w:rsidR="005033DD" w:rsidRPr="00DC31A3" w:rsidRDefault="008C0A7B" w:rsidP="005033DD">
      <w:pPr>
        <w:shd w:val="clear" w:color="auto" w:fill="FFFFFF" w:themeFill="background1"/>
        <w:spacing w:after="0"/>
        <w:ind w:left="-567" w:right="1"/>
        <w:rPr>
          <w:bCs/>
        </w:rPr>
      </w:pPr>
      <w:proofErr w:type="gramStart"/>
      <w:r w:rsidRPr="00DC31A3">
        <w:rPr>
          <w:bCs/>
        </w:rPr>
        <w:t>par</w:t>
      </w:r>
      <w:proofErr w:type="gramEnd"/>
      <w:r w:rsidRPr="00DC31A3">
        <w:rPr>
          <w:bCs/>
        </w:rPr>
        <w:t xml:space="preserve"> Email :    </w:t>
      </w:r>
      <w:r w:rsidR="006B1B4D">
        <w:rPr>
          <w:bCs/>
        </w:rPr>
        <w:t>benoit.braud@paris.fr</w:t>
      </w:r>
    </w:p>
    <w:p w:rsidR="006B1B4D" w:rsidRDefault="008C0A7B" w:rsidP="006B1B4D">
      <w:pPr>
        <w:ind w:left="-567"/>
        <w:rPr>
          <w:rFonts w:ascii="Arial" w:hAnsi="Arial" w:cs="Arial"/>
          <w:b/>
          <w:bCs/>
          <w:color w:val="071F32"/>
          <w:sz w:val="18"/>
          <w:szCs w:val="18"/>
        </w:rPr>
      </w:pPr>
      <w:proofErr w:type="gramStart"/>
      <w:r w:rsidRPr="00DC31A3">
        <w:rPr>
          <w:bCs/>
        </w:rPr>
        <w:t>ou</w:t>
      </w:r>
      <w:proofErr w:type="gramEnd"/>
      <w:r w:rsidRPr="00DC31A3">
        <w:rPr>
          <w:bCs/>
        </w:rPr>
        <w:t xml:space="preserve"> Tél. :</w:t>
      </w:r>
      <w:r w:rsidR="005033DD" w:rsidRPr="00DC31A3">
        <w:rPr>
          <w:bCs/>
        </w:rPr>
        <w:t xml:space="preserve"> </w:t>
      </w:r>
      <w:r w:rsidR="006B1B4D">
        <w:rPr>
          <w:rFonts w:ascii="Calibri" w:hAnsi="Calibri" w:cs="Calibri"/>
          <w:bCs/>
          <w:color w:val="1F497D" w:themeColor="text2"/>
        </w:rPr>
        <w:t xml:space="preserve"> </w:t>
      </w:r>
      <w:r w:rsidR="006B1B4D" w:rsidRPr="006B1B4D">
        <w:rPr>
          <w:b/>
          <w:bCs/>
        </w:rPr>
        <w:t xml:space="preserve">01 44 67 17 51 </w:t>
      </w:r>
      <w:bookmarkStart w:id="0" w:name="_GoBack"/>
      <w:bookmarkEnd w:id="0"/>
    </w:p>
    <w:p w:rsidR="008C0A7B" w:rsidRPr="00DC31A3" w:rsidRDefault="008C0A7B" w:rsidP="005033DD">
      <w:pPr>
        <w:shd w:val="clear" w:color="auto" w:fill="FFFFFF" w:themeFill="background1"/>
        <w:spacing w:after="0"/>
        <w:ind w:left="-567" w:right="1"/>
        <w:rPr>
          <w:rFonts w:ascii="Calibri" w:hAnsi="Calibri" w:cs="Calibri"/>
          <w:bCs/>
        </w:rPr>
      </w:pPr>
    </w:p>
    <w:p w:rsidR="008C0A7B" w:rsidRPr="00C908E5" w:rsidRDefault="008C0A7B" w:rsidP="008C0A7B">
      <w:pPr>
        <w:shd w:val="clear" w:color="auto" w:fill="FFFFFF" w:themeFill="background1"/>
        <w:spacing w:after="0"/>
        <w:ind w:left="-709" w:right="1"/>
        <w:rPr>
          <w:sz w:val="20"/>
          <w:szCs w:val="20"/>
        </w:rPr>
      </w:pPr>
    </w:p>
    <w:sectPr w:rsidR="008C0A7B" w:rsidRPr="00C908E5" w:rsidSect="00E63B77">
      <w:headerReference w:type="default" r:id="rId8"/>
      <w:footerReference w:type="default" r:id="rId9"/>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300" w:rsidRDefault="00F47300" w:rsidP="0027647A">
      <w:pPr>
        <w:spacing w:after="0" w:line="240" w:lineRule="auto"/>
      </w:pPr>
      <w:r>
        <w:separator/>
      </w:r>
    </w:p>
  </w:endnote>
  <w:endnote w:type="continuationSeparator" w:id="0">
    <w:p w:rsidR="00F47300" w:rsidRDefault="00F47300"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DC31A3">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300" w:rsidRDefault="00F47300" w:rsidP="0027647A">
      <w:pPr>
        <w:spacing w:after="0" w:line="240" w:lineRule="auto"/>
      </w:pPr>
      <w:r>
        <w:separator/>
      </w:r>
    </w:p>
  </w:footnote>
  <w:footnote w:type="continuationSeparator" w:id="0">
    <w:p w:rsidR="00F47300" w:rsidRDefault="00F47300"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C38"/>
    <w:multiLevelType w:val="hybridMultilevel"/>
    <w:tmpl w:val="EF1803BA"/>
    <w:lvl w:ilvl="0" w:tplc="3CF269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5"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15:restartNumberingAfterBreak="0">
    <w:nsid w:val="4D5D1E26"/>
    <w:multiLevelType w:val="hybridMultilevel"/>
    <w:tmpl w:val="9AE00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446D4A"/>
    <w:multiLevelType w:val="hybridMultilevel"/>
    <w:tmpl w:val="0EA08838"/>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9"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E3593F"/>
    <w:multiLevelType w:val="hybridMultilevel"/>
    <w:tmpl w:val="4FC6D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BD709F"/>
    <w:multiLevelType w:val="hybridMultilevel"/>
    <w:tmpl w:val="FD985182"/>
    <w:lvl w:ilvl="0" w:tplc="78060784">
      <w:start w:val="1"/>
      <w:numFmt w:val="upperRoman"/>
      <w:pStyle w:val="Titre1"/>
      <w:lvlText w:val="%1."/>
      <w:lvlJc w:val="right"/>
      <w:pPr>
        <w:tabs>
          <w:tab w:val="num" w:pos="227"/>
        </w:tabs>
        <w:ind w:left="227" w:hanging="227"/>
      </w:pPr>
      <w:rPr>
        <w:rFonts w:cs="Times New Roman" w:hint="default"/>
      </w:rPr>
    </w:lvl>
    <w:lvl w:ilvl="1" w:tplc="9580D85A" w:tentative="1">
      <w:start w:val="1"/>
      <w:numFmt w:val="lowerLetter"/>
      <w:lvlText w:val="%2."/>
      <w:lvlJc w:val="left"/>
      <w:pPr>
        <w:tabs>
          <w:tab w:val="num" w:pos="1440"/>
        </w:tabs>
        <w:ind w:left="1440" w:hanging="360"/>
      </w:pPr>
      <w:rPr>
        <w:rFonts w:cs="Times New Roman"/>
      </w:rPr>
    </w:lvl>
    <w:lvl w:ilvl="2" w:tplc="9392B8B6" w:tentative="1">
      <w:start w:val="1"/>
      <w:numFmt w:val="lowerRoman"/>
      <w:lvlText w:val="%3."/>
      <w:lvlJc w:val="right"/>
      <w:pPr>
        <w:tabs>
          <w:tab w:val="num" w:pos="2160"/>
        </w:tabs>
        <w:ind w:left="2160" w:hanging="180"/>
      </w:pPr>
      <w:rPr>
        <w:rFonts w:cs="Times New Roman"/>
      </w:rPr>
    </w:lvl>
    <w:lvl w:ilvl="3" w:tplc="95323DEC" w:tentative="1">
      <w:start w:val="1"/>
      <w:numFmt w:val="decimal"/>
      <w:lvlText w:val="%4."/>
      <w:lvlJc w:val="left"/>
      <w:pPr>
        <w:tabs>
          <w:tab w:val="num" w:pos="2880"/>
        </w:tabs>
        <w:ind w:left="2880" w:hanging="360"/>
      </w:pPr>
      <w:rPr>
        <w:rFonts w:cs="Times New Roman"/>
      </w:rPr>
    </w:lvl>
    <w:lvl w:ilvl="4" w:tplc="F8B4C0EA" w:tentative="1">
      <w:start w:val="1"/>
      <w:numFmt w:val="lowerLetter"/>
      <w:lvlText w:val="%5."/>
      <w:lvlJc w:val="left"/>
      <w:pPr>
        <w:tabs>
          <w:tab w:val="num" w:pos="3600"/>
        </w:tabs>
        <w:ind w:left="3600" w:hanging="360"/>
      </w:pPr>
      <w:rPr>
        <w:rFonts w:cs="Times New Roman"/>
      </w:rPr>
    </w:lvl>
    <w:lvl w:ilvl="5" w:tplc="5050937E" w:tentative="1">
      <w:start w:val="1"/>
      <w:numFmt w:val="lowerRoman"/>
      <w:lvlText w:val="%6."/>
      <w:lvlJc w:val="right"/>
      <w:pPr>
        <w:tabs>
          <w:tab w:val="num" w:pos="4320"/>
        </w:tabs>
        <w:ind w:left="4320" w:hanging="180"/>
      </w:pPr>
      <w:rPr>
        <w:rFonts w:cs="Times New Roman"/>
      </w:rPr>
    </w:lvl>
    <w:lvl w:ilvl="6" w:tplc="DD34B7D8" w:tentative="1">
      <w:start w:val="1"/>
      <w:numFmt w:val="decimal"/>
      <w:lvlText w:val="%7."/>
      <w:lvlJc w:val="left"/>
      <w:pPr>
        <w:tabs>
          <w:tab w:val="num" w:pos="5040"/>
        </w:tabs>
        <w:ind w:left="5040" w:hanging="360"/>
      </w:pPr>
      <w:rPr>
        <w:rFonts w:cs="Times New Roman"/>
      </w:rPr>
    </w:lvl>
    <w:lvl w:ilvl="7" w:tplc="6D7C9666" w:tentative="1">
      <w:start w:val="1"/>
      <w:numFmt w:val="lowerLetter"/>
      <w:lvlText w:val="%8."/>
      <w:lvlJc w:val="left"/>
      <w:pPr>
        <w:tabs>
          <w:tab w:val="num" w:pos="5760"/>
        </w:tabs>
        <w:ind w:left="5760" w:hanging="360"/>
      </w:pPr>
      <w:rPr>
        <w:rFonts w:cs="Times New Roman"/>
      </w:rPr>
    </w:lvl>
    <w:lvl w:ilvl="8" w:tplc="39F8501C"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6"/>
  </w:num>
  <w:num w:numId="5">
    <w:abstractNumId w:val="10"/>
  </w:num>
  <w:num w:numId="6">
    <w:abstractNumId w:val="4"/>
  </w:num>
  <w:num w:numId="7">
    <w:abstractNumId w:val="5"/>
  </w:num>
  <w:num w:numId="8">
    <w:abstractNumId w:val="3"/>
  </w:num>
  <w:num w:numId="9">
    <w:abstractNumId w:val="11"/>
  </w:num>
  <w:num w:numId="10">
    <w:abstractNumId w:val="14"/>
  </w:num>
  <w:num w:numId="11">
    <w:abstractNumId w:val="2"/>
  </w:num>
  <w:num w:numId="12">
    <w:abstractNumId w:val="13"/>
  </w:num>
  <w:num w:numId="13">
    <w:abstractNumId w:val="12"/>
  </w:num>
  <w:num w:numId="14">
    <w:abstractNumId w:val="8"/>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7A"/>
    <w:rsid w:val="00025736"/>
    <w:rsid w:val="00030339"/>
    <w:rsid w:val="00060637"/>
    <w:rsid w:val="000F2BA3"/>
    <w:rsid w:val="00101A3A"/>
    <w:rsid w:val="00185C49"/>
    <w:rsid w:val="001B4D0F"/>
    <w:rsid w:val="001E1955"/>
    <w:rsid w:val="001F65FE"/>
    <w:rsid w:val="0021733A"/>
    <w:rsid w:val="0027647A"/>
    <w:rsid w:val="00290FEC"/>
    <w:rsid w:val="002A2DD7"/>
    <w:rsid w:val="002B58BB"/>
    <w:rsid w:val="002C5D7E"/>
    <w:rsid w:val="00325A82"/>
    <w:rsid w:val="003B4822"/>
    <w:rsid w:val="003C2CA8"/>
    <w:rsid w:val="003F5A66"/>
    <w:rsid w:val="003F7DDD"/>
    <w:rsid w:val="00416867"/>
    <w:rsid w:val="004814C1"/>
    <w:rsid w:val="004971E7"/>
    <w:rsid w:val="004A25FA"/>
    <w:rsid w:val="004B0275"/>
    <w:rsid w:val="004E19F3"/>
    <w:rsid w:val="005033DD"/>
    <w:rsid w:val="005106C8"/>
    <w:rsid w:val="00511051"/>
    <w:rsid w:val="005205FB"/>
    <w:rsid w:val="00532DA3"/>
    <w:rsid w:val="005648FE"/>
    <w:rsid w:val="00564A09"/>
    <w:rsid w:val="00565373"/>
    <w:rsid w:val="005B3900"/>
    <w:rsid w:val="005C2951"/>
    <w:rsid w:val="005F1C23"/>
    <w:rsid w:val="005F69FF"/>
    <w:rsid w:val="006457EC"/>
    <w:rsid w:val="006A53C4"/>
    <w:rsid w:val="006B1B4D"/>
    <w:rsid w:val="006B350F"/>
    <w:rsid w:val="006D0336"/>
    <w:rsid w:val="006D3FBB"/>
    <w:rsid w:val="007045CC"/>
    <w:rsid w:val="00745BAA"/>
    <w:rsid w:val="007535E7"/>
    <w:rsid w:val="00753AAA"/>
    <w:rsid w:val="007837DE"/>
    <w:rsid w:val="00784FD9"/>
    <w:rsid w:val="00785832"/>
    <w:rsid w:val="007F6831"/>
    <w:rsid w:val="008220F9"/>
    <w:rsid w:val="008A50EB"/>
    <w:rsid w:val="008B73E6"/>
    <w:rsid w:val="008C0A7B"/>
    <w:rsid w:val="008E0C5B"/>
    <w:rsid w:val="00901D33"/>
    <w:rsid w:val="009143EE"/>
    <w:rsid w:val="009453CD"/>
    <w:rsid w:val="009546EA"/>
    <w:rsid w:val="00967974"/>
    <w:rsid w:val="009E0C7B"/>
    <w:rsid w:val="009F085B"/>
    <w:rsid w:val="00A2440E"/>
    <w:rsid w:val="00A24916"/>
    <w:rsid w:val="00A4372C"/>
    <w:rsid w:val="00A62B2F"/>
    <w:rsid w:val="00A870DB"/>
    <w:rsid w:val="00AA504C"/>
    <w:rsid w:val="00AC646C"/>
    <w:rsid w:val="00AE2056"/>
    <w:rsid w:val="00AE5A83"/>
    <w:rsid w:val="00AF130C"/>
    <w:rsid w:val="00BB1670"/>
    <w:rsid w:val="00BB59B3"/>
    <w:rsid w:val="00BD0F39"/>
    <w:rsid w:val="00C1420D"/>
    <w:rsid w:val="00C247AA"/>
    <w:rsid w:val="00C43255"/>
    <w:rsid w:val="00C57E5D"/>
    <w:rsid w:val="00C646C6"/>
    <w:rsid w:val="00C654DB"/>
    <w:rsid w:val="00C75FDE"/>
    <w:rsid w:val="00C908E5"/>
    <w:rsid w:val="00CB0F7D"/>
    <w:rsid w:val="00CB4222"/>
    <w:rsid w:val="00CC39F7"/>
    <w:rsid w:val="00CF6B4F"/>
    <w:rsid w:val="00D214B6"/>
    <w:rsid w:val="00D26CC1"/>
    <w:rsid w:val="00D45975"/>
    <w:rsid w:val="00D462E5"/>
    <w:rsid w:val="00D86621"/>
    <w:rsid w:val="00DC31A3"/>
    <w:rsid w:val="00DD179A"/>
    <w:rsid w:val="00E32753"/>
    <w:rsid w:val="00E3648C"/>
    <w:rsid w:val="00E63B77"/>
    <w:rsid w:val="00E6635A"/>
    <w:rsid w:val="00E739B0"/>
    <w:rsid w:val="00E85028"/>
    <w:rsid w:val="00EB2D6C"/>
    <w:rsid w:val="00EB7DB3"/>
    <w:rsid w:val="00ED04C4"/>
    <w:rsid w:val="00F110BF"/>
    <w:rsid w:val="00F150FF"/>
    <w:rsid w:val="00F47300"/>
    <w:rsid w:val="00F83A05"/>
    <w:rsid w:val="00FA23A1"/>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2B34C"/>
  <w15:docId w15:val="{3FEB691E-7480-424B-8303-ADE5823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paragraph" w:styleId="Titre1">
    <w:name w:val="heading 1"/>
    <w:basedOn w:val="Normal"/>
    <w:next w:val="Normal"/>
    <w:link w:val="Titre1Car"/>
    <w:uiPriority w:val="99"/>
    <w:qFormat/>
    <w:rsid w:val="003F7DDD"/>
    <w:pPr>
      <w:keepNext/>
      <w:numPr>
        <w:numId w:val="12"/>
      </w:numPr>
      <w:spacing w:after="0" w:line="240" w:lineRule="auto"/>
      <w:outlineLvl w:val="0"/>
    </w:pPr>
    <w:rPr>
      <w:rFonts w:ascii="Arial Black" w:eastAsia="Times New Roman" w:hAnsi="Arial Black" w:cs="Times New Roman"/>
      <w:bCs/>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character" w:customStyle="1" w:styleId="Titre1Car">
    <w:name w:val="Titre 1 Car"/>
    <w:basedOn w:val="Policepardfaut"/>
    <w:link w:val="Titre1"/>
    <w:uiPriority w:val="99"/>
    <w:rsid w:val="003F7DDD"/>
    <w:rPr>
      <w:rFonts w:ascii="Arial Black" w:eastAsia="Times New Roman" w:hAnsi="Arial Black" w:cs="Times New Roman"/>
      <w:bCs/>
      <w:sz w:val="32"/>
      <w:szCs w:val="24"/>
      <w:lang w:eastAsia="fr-FR"/>
    </w:rPr>
  </w:style>
  <w:style w:type="paragraph" w:styleId="NormalWeb">
    <w:name w:val="Normal (Web)"/>
    <w:basedOn w:val="Normal"/>
    <w:uiPriority w:val="99"/>
    <w:unhideWhenUsed/>
    <w:rsid w:val="003F7DDD"/>
    <w:pPr>
      <w:spacing w:before="100" w:beforeAutospacing="1" w:after="100" w:afterAutospacing="1" w:line="240"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5033DD"/>
    <w:rPr>
      <w:color w:val="0000FF" w:themeColor="hyperlink"/>
      <w:u w:val="single"/>
    </w:rPr>
  </w:style>
  <w:style w:type="paragraph" w:styleId="Rvision">
    <w:name w:val="Revision"/>
    <w:hidden/>
    <w:uiPriority w:val="99"/>
    <w:semiHidden/>
    <w:rsid w:val="002A2D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542140213">
      <w:bodyDiv w:val="1"/>
      <w:marLeft w:val="0"/>
      <w:marRight w:val="0"/>
      <w:marTop w:val="0"/>
      <w:marBottom w:val="0"/>
      <w:divBdr>
        <w:top w:val="none" w:sz="0" w:space="0" w:color="auto"/>
        <w:left w:val="none" w:sz="0" w:space="0" w:color="auto"/>
        <w:bottom w:val="none" w:sz="0" w:space="0" w:color="auto"/>
        <w:right w:val="none" w:sz="0" w:space="0" w:color="auto"/>
      </w:divBdr>
    </w:div>
    <w:div w:id="629632605">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6477648">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722091476">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29B5-E92B-4CCB-992C-15371591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905</Words>
  <Characters>4980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Lapouge, Stephanie</cp:lastModifiedBy>
  <cp:revision>4</cp:revision>
  <dcterms:created xsi:type="dcterms:W3CDTF">2025-01-14T14:31:00Z</dcterms:created>
  <dcterms:modified xsi:type="dcterms:W3CDTF">2025-01-14T14:42:00Z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-755986378</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